
<file path=[Content_Types].xml><?xml version="1.0" encoding="utf-8"?>
<Types xmlns="http://schemas.openxmlformats.org/package/2006/content-types">
  <Default Extension="bin" ContentType="application/vnd.ms-office.activeX"/>
  <Override PartName="/word/activeX/activeX5.xml" ContentType="application/vnd.ms-office.activeX+xml"/>
  <Default Extension="wmf" ContentType="image/x-wmf"/>
  <Override PartName="/word/activeX/activeX3.xml" ContentType="application/vnd.ms-office.activeX+xml"/>
  <Override PartName="/word/activeX/activeX4.xml" ContentType="application/vnd.ms-office.activeX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activeX/activeX1.xml" ContentType="application/vnd.ms-office.activeX+xml"/>
  <Override PartName="/word/activeX/activeX2.xml" ContentType="application/vnd.ms-office.activeX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2907" w:rsidRPr="00743D05" w:rsidRDefault="00E24B87" w:rsidP="00BF08C2">
      <w:pPr>
        <w:pStyle w:val="a3"/>
        <w:rPr>
          <w:b/>
          <w:color w:val="000000" w:themeColor="text1"/>
        </w:rPr>
      </w:pPr>
      <w:r w:rsidRPr="00743D05">
        <w:rPr>
          <w:b/>
        </w:rPr>
        <w:t xml:space="preserve">Тема занятия: </w:t>
      </w:r>
      <w:r w:rsidR="00BF08C2" w:rsidRPr="00743D05">
        <w:rPr>
          <w:b/>
        </w:rPr>
        <w:t>"</w:t>
      </w:r>
      <w:r w:rsidR="00785DDA" w:rsidRPr="00785DDA">
        <w:rPr>
          <w:color w:val="000000"/>
          <w:sz w:val="27"/>
          <w:szCs w:val="27"/>
        </w:rPr>
        <w:t xml:space="preserve"> </w:t>
      </w:r>
      <w:r w:rsidR="00166594">
        <w:rPr>
          <w:color w:val="000000"/>
          <w:sz w:val="27"/>
          <w:szCs w:val="27"/>
        </w:rPr>
        <w:t>Программа телепередач. Выражение цели в английском языке</w:t>
      </w:r>
      <w:r w:rsidR="00741175" w:rsidRPr="00743D05">
        <w:rPr>
          <w:b/>
          <w:color w:val="000000" w:themeColor="text1"/>
        </w:rPr>
        <w:t>».</w:t>
      </w:r>
      <w:r w:rsidR="003E21FC" w:rsidRPr="00743D05">
        <w:rPr>
          <w:b/>
        </w:rPr>
        <w:t xml:space="preserve"> </w:t>
      </w:r>
    </w:p>
    <w:p w:rsidR="006F3B73" w:rsidRPr="00743D05" w:rsidRDefault="00E24B8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43D0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Задание.</w:t>
      </w:r>
      <w:r w:rsidRPr="00743D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166594" w:rsidRDefault="006F3B73" w:rsidP="006F3B73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43D05">
        <w:rPr>
          <w:rFonts w:ascii="Times New Roman" w:hAnsi="Times New Roman" w:cs="Times New Roman"/>
          <w:color w:val="000000" w:themeColor="text1"/>
          <w:sz w:val="24"/>
          <w:szCs w:val="24"/>
        </w:rPr>
        <w:t>1.</w:t>
      </w:r>
      <w:r w:rsidR="00E24B87" w:rsidRPr="00743D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Ребята, </w:t>
      </w:r>
      <w:r w:rsidR="00166594">
        <w:rPr>
          <w:rFonts w:ascii="Times New Roman" w:hAnsi="Times New Roman" w:cs="Times New Roman"/>
          <w:color w:val="000000" w:themeColor="text1"/>
          <w:sz w:val="24"/>
          <w:szCs w:val="24"/>
        </w:rPr>
        <w:t>изучите теоретический материал.</w:t>
      </w:r>
      <w:r w:rsidR="00206D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166594" w:rsidRPr="00166594" w:rsidRDefault="00166594" w:rsidP="00166594">
      <w:pPr>
        <w:pStyle w:val="2"/>
        <w:shd w:val="clear" w:color="auto" w:fill="FFFFFF"/>
        <w:spacing w:before="204" w:beforeAutospacing="0" w:after="216" w:afterAutospacing="0"/>
        <w:jc w:val="center"/>
        <w:textAlignment w:val="baseline"/>
        <w:rPr>
          <w:color w:val="000000"/>
          <w:sz w:val="24"/>
          <w:szCs w:val="24"/>
        </w:rPr>
      </w:pPr>
      <w:r w:rsidRPr="00166594">
        <w:rPr>
          <w:color w:val="000000"/>
          <w:sz w:val="24"/>
          <w:szCs w:val="24"/>
        </w:rPr>
        <w:t>Выражение цели с помощью инфинитива</w:t>
      </w:r>
    </w:p>
    <w:p w:rsidR="00166594" w:rsidRDefault="00166594" w:rsidP="00166594">
      <w:pPr>
        <w:pStyle w:val="a3"/>
        <w:shd w:val="clear" w:color="auto" w:fill="FFFFFF"/>
        <w:spacing w:before="0" w:beforeAutospacing="0" w:after="120" w:afterAutospacing="0"/>
        <w:textAlignment w:val="baseline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Мы уже разбирали схему предложения с глаголами, не дающими полного смысла, и инфинитивом с частицей to, например:</w:t>
      </w:r>
    </w:p>
    <w:p w:rsidR="00166594" w:rsidRDefault="00166594" w:rsidP="00166594">
      <w:pPr>
        <w:pStyle w:val="a3"/>
        <w:shd w:val="clear" w:color="auto" w:fill="E1F2F9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I </w:t>
      </w:r>
      <w:r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</w:rPr>
        <w:t>need to think</w:t>
      </w:r>
      <w:r>
        <w:rPr>
          <w:rFonts w:ascii="Arial" w:hAnsi="Arial" w:cs="Arial"/>
          <w:color w:val="000000"/>
          <w:sz w:val="19"/>
          <w:szCs w:val="19"/>
        </w:rPr>
        <w:t> about it. – Мне нужно об этом подумать.</w:t>
      </w:r>
    </w:p>
    <w:p w:rsidR="00166594" w:rsidRDefault="00166594" w:rsidP="00166594">
      <w:pPr>
        <w:pStyle w:val="a3"/>
        <w:shd w:val="clear" w:color="auto" w:fill="E1F2F9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They </w:t>
      </w:r>
      <w:r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</w:rPr>
        <w:t>wanted to stay</w:t>
      </w:r>
      <w:r>
        <w:rPr>
          <w:rFonts w:ascii="Arial" w:hAnsi="Arial" w:cs="Arial"/>
          <w:color w:val="000000"/>
          <w:sz w:val="19"/>
          <w:szCs w:val="19"/>
        </w:rPr>
        <w:t>. – Они хотели остаться.</w:t>
      </w:r>
    </w:p>
    <w:p w:rsidR="00166594" w:rsidRDefault="00166594" w:rsidP="00166594">
      <w:pPr>
        <w:pStyle w:val="a3"/>
        <w:shd w:val="clear" w:color="auto" w:fill="FFFFFF"/>
        <w:spacing w:before="0" w:beforeAutospacing="0" w:after="120" w:afterAutospacing="0"/>
        <w:textAlignment w:val="baseline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В сочетании с некоторыми глаголами инфинитив в такой же схеме может называть цель. К таким глаголам относятся, например:</w:t>
      </w:r>
    </w:p>
    <w:p w:rsidR="00166594" w:rsidRDefault="00166594" w:rsidP="00166594">
      <w:pPr>
        <w:numPr>
          <w:ilvl w:val="0"/>
          <w:numId w:val="3"/>
        </w:numPr>
        <w:shd w:val="clear" w:color="auto" w:fill="FFFFFF"/>
        <w:spacing w:beforeAutospacing="1" w:after="0" w:afterAutospacing="1" w:line="312" w:lineRule="atLeast"/>
        <w:textAlignment w:val="baseline"/>
        <w:rPr>
          <w:rFonts w:ascii="Arial" w:hAnsi="Arial" w:cs="Arial"/>
          <w:color w:val="000000"/>
          <w:sz w:val="19"/>
          <w:szCs w:val="19"/>
        </w:rPr>
      </w:pPr>
      <w:r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</w:rPr>
        <w:t>come</w:t>
      </w:r>
      <w:r>
        <w:rPr>
          <w:rFonts w:ascii="Arial" w:hAnsi="Arial" w:cs="Arial"/>
          <w:color w:val="000000"/>
          <w:sz w:val="19"/>
          <w:szCs w:val="19"/>
        </w:rPr>
        <w:t> – приходить,</w:t>
      </w:r>
    </w:p>
    <w:p w:rsidR="00166594" w:rsidRDefault="00166594" w:rsidP="00166594">
      <w:pPr>
        <w:numPr>
          <w:ilvl w:val="0"/>
          <w:numId w:val="3"/>
        </w:numPr>
        <w:shd w:val="clear" w:color="auto" w:fill="FFFFFF"/>
        <w:spacing w:beforeAutospacing="1" w:after="0" w:afterAutospacing="1" w:line="312" w:lineRule="atLeast"/>
        <w:textAlignment w:val="baseline"/>
        <w:rPr>
          <w:rFonts w:ascii="Arial" w:hAnsi="Arial" w:cs="Arial"/>
          <w:color w:val="000000"/>
          <w:sz w:val="19"/>
          <w:szCs w:val="19"/>
        </w:rPr>
      </w:pPr>
      <w:r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</w:rPr>
        <w:t>call</w:t>
      </w:r>
      <w:r>
        <w:rPr>
          <w:rFonts w:ascii="Arial" w:hAnsi="Arial" w:cs="Arial"/>
          <w:color w:val="000000"/>
          <w:sz w:val="19"/>
          <w:szCs w:val="19"/>
        </w:rPr>
        <w:t> – звонить по телефону, звать,</w:t>
      </w:r>
    </w:p>
    <w:p w:rsidR="00166594" w:rsidRDefault="00166594" w:rsidP="00166594">
      <w:pPr>
        <w:numPr>
          <w:ilvl w:val="0"/>
          <w:numId w:val="3"/>
        </w:numPr>
        <w:shd w:val="clear" w:color="auto" w:fill="FFFFFF"/>
        <w:spacing w:beforeAutospacing="1" w:after="0" w:afterAutospacing="1" w:line="312" w:lineRule="atLeast"/>
        <w:textAlignment w:val="baseline"/>
        <w:rPr>
          <w:rFonts w:ascii="Arial" w:hAnsi="Arial" w:cs="Arial"/>
          <w:color w:val="000000"/>
          <w:sz w:val="19"/>
          <w:szCs w:val="19"/>
        </w:rPr>
      </w:pPr>
      <w:r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</w:rPr>
        <w:t>return</w:t>
      </w:r>
      <w:r>
        <w:rPr>
          <w:rFonts w:ascii="Arial" w:hAnsi="Arial" w:cs="Arial"/>
          <w:color w:val="000000"/>
          <w:sz w:val="19"/>
          <w:szCs w:val="19"/>
        </w:rPr>
        <w:t> – возвращаться,</w:t>
      </w:r>
    </w:p>
    <w:p w:rsidR="00166594" w:rsidRDefault="00166594" w:rsidP="00166594">
      <w:pPr>
        <w:numPr>
          <w:ilvl w:val="0"/>
          <w:numId w:val="3"/>
        </w:numPr>
        <w:shd w:val="clear" w:color="auto" w:fill="FFFFFF"/>
        <w:spacing w:beforeAutospacing="1" w:after="0" w:afterAutospacing="1" w:line="312" w:lineRule="atLeast"/>
        <w:textAlignment w:val="baseline"/>
        <w:rPr>
          <w:rFonts w:ascii="Arial" w:hAnsi="Arial" w:cs="Arial"/>
          <w:color w:val="000000"/>
          <w:sz w:val="19"/>
          <w:szCs w:val="19"/>
        </w:rPr>
      </w:pPr>
      <w:r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</w:rPr>
        <w:t>go</w:t>
      </w:r>
      <w:r>
        <w:rPr>
          <w:rFonts w:ascii="Arial" w:hAnsi="Arial" w:cs="Arial"/>
          <w:color w:val="000000"/>
          <w:sz w:val="19"/>
          <w:szCs w:val="19"/>
        </w:rPr>
        <w:t> – идти.</w:t>
      </w:r>
    </w:p>
    <w:p w:rsidR="00166594" w:rsidRDefault="00166594" w:rsidP="00166594">
      <w:pPr>
        <w:pStyle w:val="a3"/>
        <w:shd w:val="clear" w:color="auto" w:fill="FFFFFF"/>
        <w:spacing w:before="0" w:beforeAutospacing="0" w:after="120" w:afterAutospacing="0"/>
        <w:textAlignment w:val="baseline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Инфинитив, примыкая к ним, обозначает цель действия. Такой инфинитив называют инфинитивом цели – в примерах подчеркнут.</w:t>
      </w:r>
    </w:p>
    <w:p w:rsidR="00166594" w:rsidRDefault="00166594" w:rsidP="00166594">
      <w:pPr>
        <w:pStyle w:val="a3"/>
        <w:shd w:val="clear" w:color="auto" w:fill="E1F2F9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I </w:t>
      </w:r>
      <w:r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</w:rPr>
        <w:t>came</w:t>
      </w:r>
      <w:r>
        <w:rPr>
          <w:rFonts w:ascii="Arial" w:hAnsi="Arial" w:cs="Arial"/>
          <w:color w:val="000000"/>
          <w:sz w:val="19"/>
          <w:szCs w:val="19"/>
        </w:rPr>
        <w:t> </w:t>
      </w:r>
      <w:r>
        <w:rPr>
          <w:rFonts w:ascii="Arial" w:hAnsi="Arial" w:cs="Arial"/>
          <w:color w:val="000000"/>
          <w:sz w:val="19"/>
          <w:szCs w:val="19"/>
          <w:u w:val="single"/>
          <w:bdr w:val="none" w:sz="0" w:space="0" w:color="auto" w:frame="1"/>
        </w:rPr>
        <w:t>to help</w:t>
      </w:r>
      <w:r>
        <w:rPr>
          <w:rFonts w:ascii="Arial" w:hAnsi="Arial" w:cs="Arial"/>
          <w:color w:val="000000"/>
          <w:sz w:val="19"/>
          <w:szCs w:val="19"/>
        </w:rPr>
        <w:t> you. – Я пришел помочь вам.</w:t>
      </w:r>
    </w:p>
    <w:p w:rsidR="00166594" w:rsidRDefault="00166594" w:rsidP="00166594">
      <w:pPr>
        <w:pStyle w:val="a3"/>
        <w:shd w:val="clear" w:color="auto" w:fill="E1F2F9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I </w:t>
      </w:r>
      <w:r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</w:rPr>
        <w:t>called</w:t>
      </w:r>
      <w:r>
        <w:rPr>
          <w:rFonts w:ascii="Arial" w:hAnsi="Arial" w:cs="Arial"/>
          <w:color w:val="000000"/>
          <w:sz w:val="19"/>
          <w:szCs w:val="19"/>
        </w:rPr>
        <w:t> </w:t>
      </w:r>
      <w:r>
        <w:rPr>
          <w:rFonts w:ascii="Arial" w:hAnsi="Arial" w:cs="Arial"/>
          <w:color w:val="000000"/>
          <w:sz w:val="19"/>
          <w:szCs w:val="19"/>
          <w:u w:val="single"/>
          <w:bdr w:val="none" w:sz="0" w:space="0" w:color="auto" w:frame="1"/>
        </w:rPr>
        <w:t>to ask</w:t>
      </w:r>
      <w:r>
        <w:rPr>
          <w:rFonts w:ascii="Arial" w:hAnsi="Arial" w:cs="Arial"/>
          <w:color w:val="000000"/>
          <w:sz w:val="19"/>
          <w:szCs w:val="19"/>
        </w:rPr>
        <w:t> you something. – Я звонил, чтобы спросить у тебя кое-что.</w:t>
      </w:r>
    </w:p>
    <w:p w:rsidR="00166594" w:rsidRPr="00166594" w:rsidRDefault="00166594" w:rsidP="00166594">
      <w:pPr>
        <w:pStyle w:val="a3"/>
        <w:shd w:val="clear" w:color="auto" w:fill="E1F2F9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19"/>
          <w:szCs w:val="19"/>
          <w:lang w:val="en-US"/>
        </w:rPr>
      </w:pPr>
      <w:r w:rsidRPr="00166594">
        <w:rPr>
          <w:rFonts w:ascii="Arial" w:hAnsi="Arial" w:cs="Arial"/>
          <w:color w:val="000000"/>
          <w:sz w:val="19"/>
          <w:szCs w:val="19"/>
          <w:lang w:val="en-US"/>
        </w:rPr>
        <w:t>We </w:t>
      </w:r>
      <w:r w:rsidRPr="00166594"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  <w:lang w:val="en-US"/>
        </w:rPr>
        <w:t>went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 to find some water. – </w:t>
      </w:r>
      <w:r>
        <w:rPr>
          <w:rFonts w:ascii="Arial" w:hAnsi="Arial" w:cs="Arial"/>
          <w:color w:val="000000"/>
          <w:sz w:val="19"/>
          <w:szCs w:val="19"/>
        </w:rPr>
        <w:t>Мы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ходили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найти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воды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>.</w:t>
      </w:r>
    </w:p>
    <w:p w:rsidR="00166594" w:rsidRDefault="00166594" w:rsidP="00166594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Инфинитив цели можно поставить в отрицательную форму, добавив </w:t>
      </w:r>
      <w:r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</w:rPr>
        <w:t>not</w:t>
      </w:r>
      <w:r>
        <w:rPr>
          <w:rFonts w:ascii="Arial" w:hAnsi="Arial" w:cs="Arial"/>
          <w:color w:val="000000"/>
          <w:sz w:val="19"/>
          <w:szCs w:val="19"/>
        </w:rPr>
        <w:t> перед ним:</w:t>
      </w:r>
    </w:p>
    <w:p w:rsidR="00166594" w:rsidRDefault="00166594" w:rsidP="00166594">
      <w:pPr>
        <w:pStyle w:val="a3"/>
        <w:shd w:val="clear" w:color="auto" w:fill="E1F2F9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19"/>
          <w:szCs w:val="19"/>
        </w:rPr>
      </w:pPr>
      <w:r w:rsidRPr="00166594">
        <w:rPr>
          <w:rFonts w:ascii="Arial" w:hAnsi="Arial" w:cs="Arial"/>
          <w:color w:val="000000"/>
          <w:sz w:val="19"/>
          <w:szCs w:val="19"/>
          <w:lang w:val="en-US"/>
        </w:rPr>
        <w:t>He </w:t>
      </w:r>
      <w:r w:rsidRPr="00166594"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  <w:lang w:val="en-US"/>
        </w:rPr>
        <w:t>returned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> </w:t>
      </w:r>
      <w:r w:rsidRPr="00166594">
        <w:rPr>
          <w:rFonts w:ascii="Arial" w:hAnsi="Arial" w:cs="Arial"/>
          <w:color w:val="000000"/>
          <w:sz w:val="19"/>
          <w:szCs w:val="19"/>
          <w:u w:val="single"/>
          <w:bdr w:val="none" w:sz="0" w:space="0" w:color="auto" w:frame="1"/>
          <w:lang w:val="en-US"/>
        </w:rPr>
        <w:t>not to pick up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 his things. </w:t>
      </w:r>
      <w:r>
        <w:rPr>
          <w:rFonts w:ascii="Arial" w:hAnsi="Arial" w:cs="Arial"/>
          <w:color w:val="000000"/>
          <w:sz w:val="19"/>
          <w:szCs w:val="19"/>
        </w:rPr>
        <w:t>He returned to stay. – Он вернулся не для того, чтобы забрать свои вещи. Он вернулся, чтобы остаться</w:t>
      </w:r>
    </w:p>
    <w:p w:rsidR="00166594" w:rsidRDefault="00166594" w:rsidP="00166594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Некоторые глаголы могут использоваться во временах Continuous и Perfect. Из перечисленных выше к ним относятся: </w:t>
      </w:r>
      <w:r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</w:rPr>
        <w:t>come –</w:t>
      </w:r>
      <w:r>
        <w:rPr>
          <w:rFonts w:ascii="Arial" w:hAnsi="Arial" w:cs="Arial"/>
          <w:color w:val="000000"/>
          <w:sz w:val="19"/>
          <w:szCs w:val="19"/>
        </w:rPr>
        <w:t> приходить,</w:t>
      </w:r>
      <w:r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</w:rPr>
        <w:t>call –</w:t>
      </w:r>
      <w:r>
        <w:rPr>
          <w:rFonts w:ascii="Arial" w:hAnsi="Arial" w:cs="Arial"/>
          <w:color w:val="000000"/>
          <w:sz w:val="19"/>
          <w:szCs w:val="19"/>
        </w:rPr>
        <w:t> звонить,</w:t>
      </w:r>
      <w:r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</w:rPr>
        <w:t>return –</w:t>
      </w:r>
      <w:r>
        <w:rPr>
          <w:rFonts w:ascii="Arial" w:hAnsi="Arial" w:cs="Arial"/>
          <w:color w:val="000000"/>
          <w:sz w:val="19"/>
          <w:szCs w:val="19"/>
        </w:rPr>
        <w:t> возвращаться, иначе говоря, глаголы, смысл которых допускает их использование в этих формах:</w:t>
      </w:r>
    </w:p>
    <w:p w:rsidR="00166594" w:rsidRPr="00166594" w:rsidRDefault="00166594" w:rsidP="00166594">
      <w:pPr>
        <w:pStyle w:val="a3"/>
        <w:shd w:val="clear" w:color="auto" w:fill="E1F2F9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19"/>
          <w:szCs w:val="19"/>
          <w:lang w:val="en-US"/>
        </w:rPr>
      </w:pPr>
      <w:r w:rsidRPr="00166594">
        <w:rPr>
          <w:rFonts w:ascii="Arial" w:hAnsi="Arial" w:cs="Arial"/>
          <w:color w:val="000000"/>
          <w:sz w:val="19"/>
          <w:szCs w:val="19"/>
          <w:lang w:val="en-US"/>
        </w:rPr>
        <w:t>I </w:t>
      </w:r>
      <w:r w:rsidRPr="00166594"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  <w:lang w:val="en-US"/>
        </w:rPr>
        <w:t>was coming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> </w:t>
      </w:r>
      <w:r w:rsidRPr="00166594">
        <w:rPr>
          <w:rFonts w:ascii="Arial" w:hAnsi="Arial" w:cs="Arial"/>
          <w:color w:val="000000"/>
          <w:sz w:val="19"/>
          <w:szCs w:val="19"/>
          <w:u w:val="single"/>
          <w:bdr w:val="none" w:sz="0" w:space="0" w:color="auto" w:frame="1"/>
          <w:lang w:val="en-US"/>
        </w:rPr>
        <w:t>to help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 you. – </w:t>
      </w:r>
      <w:r>
        <w:rPr>
          <w:rFonts w:ascii="Arial" w:hAnsi="Arial" w:cs="Arial"/>
          <w:color w:val="000000"/>
          <w:sz w:val="19"/>
          <w:szCs w:val="19"/>
        </w:rPr>
        <w:t>Я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шел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помочь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вам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>.</w:t>
      </w:r>
    </w:p>
    <w:p w:rsidR="00166594" w:rsidRPr="00166594" w:rsidRDefault="00166594" w:rsidP="00166594">
      <w:pPr>
        <w:pStyle w:val="a3"/>
        <w:shd w:val="clear" w:color="auto" w:fill="E1F2F9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19"/>
          <w:szCs w:val="19"/>
          <w:lang w:val="en-US"/>
        </w:rPr>
      </w:pPr>
      <w:r w:rsidRPr="00166594">
        <w:rPr>
          <w:rFonts w:ascii="Arial" w:hAnsi="Arial" w:cs="Arial"/>
          <w:color w:val="000000"/>
          <w:sz w:val="19"/>
          <w:szCs w:val="19"/>
          <w:lang w:val="en-US"/>
        </w:rPr>
        <w:t>I </w:t>
      </w:r>
      <w:r w:rsidRPr="00166594"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  <w:lang w:val="en-US"/>
        </w:rPr>
        <w:t>have called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> </w:t>
      </w:r>
      <w:r w:rsidRPr="00166594">
        <w:rPr>
          <w:rFonts w:ascii="Arial" w:hAnsi="Arial" w:cs="Arial"/>
          <w:color w:val="000000"/>
          <w:sz w:val="19"/>
          <w:szCs w:val="19"/>
          <w:u w:val="single"/>
          <w:bdr w:val="none" w:sz="0" w:space="0" w:color="auto" w:frame="1"/>
          <w:lang w:val="en-US"/>
        </w:rPr>
        <w:t>to ask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 you something. – </w:t>
      </w:r>
      <w:r>
        <w:rPr>
          <w:rFonts w:ascii="Arial" w:hAnsi="Arial" w:cs="Arial"/>
          <w:color w:val="000000"/>
          <w:sz w:val="19"/>
          <w:szCs w:val="19"/>
        </w:rPr>
        <w:t>Я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позвонил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, </w:t>
      </w:r>
      <w:r>
        <w:rPr>
          <w:rFonts w:ascii="Arial" w:hAnsi="Arial" w:cs="Arial"/>
          <w:color w:val="000000"/>
          <w:sz w:val="19"/>
          <w:szCs w:val="19"/>
        </w:rPr>
        <w:t>чтобы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спросить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у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тебя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кое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>-</w:t>
      </w:r>
      <w:r>
        <w:rPr>
          <w:rFonts w:ascii="Arial" w:hAnsi="Arial" w:cs="Arial"/>
          <w:color w:val="000000"/>
          <w:sz w:val="19"/>
          <w:szCs w:val="19"/>
        </w:rPr>
        <w:t>что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>.</w:t>
      </w:r>
    </w:p>
    <w:p w:rsidR="00166594" w:rsidRPr="00166594" w:rsidRDefault="00166594" w:rsidP="00166594">
      <w:pPr>
        <w:pStyle w:val="a3"/>
        <w:shd w:val="clear" w:color="auto" w:fill="E1F2F9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19"/>
          <w:szCs w:val="19"/>
          <w:lang w:val="en-US"/>
        </w:rPr>
      </w:pPr>
      <w:r w:rsidRPr="00166594">
        <w:rPr>
          <w:rFonts w:ascii="Arial" w:hAnsi="Arial" w:cs="Arial"/>
          <w:color w:val="000000"/>
          <w:sz w:val="19"/>
          <w:szCs w:val="19"/>
          <w:lang w:val="en-US"/>
        </w:rPr>
        <w:t>He </w:t>
      </w:r>
      <w:r w:rsidRPr="00166594"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  <w:lang w:val="en-US"/>
        </w:rPr>
        <w:t>has gone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> </w:t>
      </w:r>
      <w:r w:rsidRPr="00166594">
        <w:rPr>
          <w:rFonts w:ascii="Arial" w:hAnsi="Arial" w:cs="Arial"/>
          <w:color w:val="000000"/>
          <w:sz w:val="19"/>
          <w:szCs w:val="19"/>
          <w:u w:val="single"/>
          <w:bdr w:val="none" w:sz="0" w:space="0" w:color="auto" w:frame="1"/>
          <w:lang w:val="en-US"/>
        </w:rPr>
        <w:t>to find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> some water. -</w:t>
      </w:r>
      <w:r>
        <w:rPr>
          <w:rFonts w:ascii="Arial" w:hAnsi="Arial" w:cs="Arial"/>
          <w:color w:val="000000"/>
          <w:sz w:val="19"/>
          <w:szCs w:val="19"/>
        </w:rPr>
        <w:t>Он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ушел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найти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воды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>.</w:t>
      </w:r>
    </w:p>
    <w:p w:rsidR="00166594" w:rsidRDefault="00166594" w:rsidP="00166594">
      <w:pPr>
        <w:pStyle w:val="2"/>
        <w:shd w:val="clear" w:color="auto" w:fill="FFFFFF"/>
        <w:spacing w:before="204" w:beforeAutospacing="0" w:after="216" w:afterAutospacing="0"/>
        <w:textAlignment w:val="baseline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I came here to help – Я пришел сюда, чтобы помочь</w:t>
      </w:r>
    </w:p>
    <w:p w:rsidR="00166594" w:rsidRDefault="00166594" w:rsidP="00166594">
      <w:pPr>
        <w:pStyle w:val="a3"/>
        <w:shd w:val="clear" w:color="auto" w:fill="FFFFFF"/>
        <w:spacing w:before="0" w:beforeAutospacing="0" w:after="120" w:afterAutospacing="0"/>
        <w:textAlignment w:val="baseline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После некоторых глаголов можно добавить дополнение\обстоятельство, а лишь потом уже инфинитив. Например:</w:t>
      </w:r>
    </w:p>
    <w:p w:rsidR="00166594" w:rsidRDefault="00166594" w:rsidP="00166594">
      <w:pPr>
        <w:pStyle w:val="a3"/>
        <w:shd w:val="clear" w:color="auto" w:fill="E1F2F9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I came </w:t>
      </w:r>
      <w:r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</w:rPr>
        <w:t>here</w:t>
      </w:r>
      <w:r>
        <w:rPr>
          <w:rFonts w:ascii="Arial" w:hAnsi="Arial" w:cs="Arial"/>
          <w:color w:val="000000"/>
          <w:sz w:val="19"/>
          <w:szCs w:val="19"/>
        </w:rPr>
        <w:t> to help you. – Я пришел сюда, чтобы помочь вам.</w:t>
      </w:r>
    </w:p>
    <w:p w:rsidR="00166594" w:rsidRDefault="00166594" w:rsidP="00166594">
      <w:pPr>
        <w:pStyle w:val="a3"/>
        <w:shd w:val="clear" w:color="auto" w:fill="FFFFFF"/>
        <w:spacing w:before="0" w:beforeAutospacing="0" w:after="120" w:afterAutospacing="0"/>
        <w:textAlignment w:val="baseline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Многие глаголы не используются с инфинитивом цели без дополнения. Собственно, они и в составе других конструкций обычно не используются без дополнения, потому что подразумевают наличие объекта действия.</w:t>
      </w:r>
    </w:p>
    <w:p w:rsidR="00166594" w:rsidRDefault="00166594" w:rsidP="00166594">
      <w:pPr>
        <w:pStyle w:val="a3"/>
        <w:shd w:val="clear" w:color="auto" w:fill="FFFFFF"/>
        <w:spacing w:before="0" w:beforeAutospacing="0" w:after="120" w:afterAutospacing="0"/>
        <w:textAlignment w:val="baseline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Таких глаголов очень много, например:</w:t>
      </w:r>
    </w:p>
    <w:p w:rsidR="00166594" w:rsidRDefault="00166594" w:rsidP="00166594">
      <w:pPr>
        <w:numPr>
          <w:ilvl w:val="0"/>
          <w:numId w:val="4"/>
        </w:numPr>
        <w:shd w:val="clear" w:color="auto" w:fill="FFFFFF"/>
        <w:spacing w:beforeAutospacing="1" w:after="0" w:afterAutospacing="1" w:line="312" w:lineRule="atLeast"/>
        <w:textAlignment w:val="baseline"/>
        <w:rPr>
          <w:rFonts w:ascii="Arial" w:hAnsi="Arial" w:cs="Arial"/>
          <w:color w:val="000000"/>
          <w:sz w:val="19"/>
          <w:szCs w:val="19"/>
        </w:rPr>
      </w:pPr>
      <w:r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</w:rPr>
        <w:t>make</w:t>
      </w:r>
      <w:r>
        <w:rPr>
          <w:rFonts w:ascii="Arial" w:hAnsi="Arial" w:cs="Arial"/>
          <w:color w:val="000000"/>
          <w:sz w:val="19"/>
          <w:szCs w:val="19"/>
        </w:rPr>
        <w:t> – делать, создавать.</w:t>
      </w:r>
    </w:p>
    <w:p w:rsidR="00166594" w:rsidRDefault="00166594" w:rsidP="00166594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312" w:lineRule="atLeast"/>
        <w:textAlignment w:val="baseline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b/>
          <w:bCs/>
          <w:color w:val="000000"/>
          <w:sz w:val="19"/>
          <w:szCs w:val="19"/>
        </w:rPr>
        <w:t>break </w:t>
      </w:r>
      <w:r>
        <w:rPr>
          <w:rFonts w:ascii="Arial" w:hAnsi="Arial" w:cs="Arial"/>
          <w:color w:val="000000"/>
          <w:sz w:val="19"/>
          <w:szCs w:val="19"/>
        </w:rPr>
        <w:t>– ломать,</w:t>
      </w:r>
    </w:p>
    <w:p w:rsidR="00166594" w:rsidRDefault="00166594" w:rsidP="00166594">
      <w:pPr>
        <w:numPr>
          <w:ilvl w:val="0"/>
          <w:numId w:val="4"/>
        </w:numPr>
        <w:shd w:val="clear" w:color="auto" w:fill="FFFFFF"/>
        <w:spacing w:beforeAutospacing="1" w:after="0" w:afterAutospacing="1" w:line="312" w:lineRule="atLeast"/>
        <w:textAlignment w:val="baseline"/>
        <w:rPr>
          <w:rFonts w:ascii="Arial" w:hAnsi="Arial" w:cs="Arial"/>
          <w:color w:val="000000"/>
          <w:sz w:val="19"/>
          <w:szCs w:val="19"/>
        </w:rPr>
      </w:pPr>
      <w:r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</w:rPr>
        <w:t>open</w:t>
      </w:r>
      <w:r>
        <w:rPr>
          <w:rFonts w:ascii="Arial" w:hAnsi="Arial" w:cs="Arial"/>
          <w:color w:val="000000"/>
          <w:sz w:val="19"/>
          <w:szCs w:val="19"/>
        </w:rPr>
        <w:t> – открывать,</w:t>
      </w:r>
    </w:p>
    <w:p w:rsidR="00166594" w:rsidRDefault="00166594" w:rsidP="00166594">
      <w:pPr>
        <w:numPr>
          <w:ilvl w:val="0"/>
          <w:numId w:val="4"/>
        </w:numPr>
        <w:shd w:val="clear" w:color="auto" w:fill="FFFFFF"/>
        <w:spacing w:beforeAutospacing="1" w:after="0" w:afterAutospacing="1" w:line="312" w:lineRule="atLeast"/>
        <w:textAlignment w:val="baseline"/>
        <w:rPr>
          <w:rFonts w:ascii="Arial" w:hAnsi="Arial" w:cs="Arial"/>
          <w:color w:val="000000"/>
          <w:sz w:val="19"/>
          <w:szCs w:val="19"/>
        </w:rPr>
      </w:pPr>
      <w:r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</w:rPr>
        <w:t>take</w:t>
      </w:r>
      <w:r>
        <w:rPr>
          <w:rFonts w:ascii="Arial" w:hAnsi="Arial" w:cs="Arial"/>
          <w:color w:val="000000"/>
          <w:sz w:val="19"/>
          <w:szCs w:val="19"/>
        </w:rPr>
        <w:t> – брать.</w:t>
      </w:r>
    </w:p>
    <w:p w:rsidR="00166594" w:rsidRDefault="00166594" w:rsidP="00166594">
      <w:pPr>
        <w:numPr>
          <w:ilvl w:val="0"/>
          <w:numId w:val="4"/>
        </w:numPr>
        <w:shd w:val="clear" w:color="auto" w:fill="FFFFFF"/>
        <w:spacing w:beforeAutospacing="1" w:after="0" w:afterAutospacing="1" w:line="312" w:lineRule="atLeast"/>
        <w:textAlignment w:val="baseline"/>
        <w:rPr>
          <w:rFonts w:ascii="Arial" w:hAnsi="Arial" w:cs="Arial"/>
          <w:color w:val="000000"/>
          <w:sz w:val="19"/>
          <w:szCs w:val="19"/>
        </w:rPr>
      </w:pPr>
      <w:r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</w:rPr>
        <w:t>use</w:t>
      </w:r>
      <w:r>
        <w:rPr>
          <w:rFonts w:ascii="Arial" w:hAnsi="Arial" w:cs="Arial"/>
          <w:color w:val="000000"/>
          <w:sz w:val="19"/>
          <w:szCs w:val="19"/>
        </w:rPr>
        <w:t> – использовать.</w:t>
      </w:r>
    </w:p>
    <w:p w:rsidR="00166594" w:rsidRDefault="00166594" w:rsidP="00166594">
      <w:pPr>
        <w:pStyle w:val="a3"/>
        <w:shd w:val="clear" w:color="auto" w:fill="E1F2F9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We made </w:t>
      </w:r>
      <w:r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</w:rPr>
        <w:t>a cake</w:t>
      </w:r>
      <w:r>
        <w:rPr>
          <w:rFonts w:ascii="Arial" w:hAnsi="Arial" w:cs="Arial"/>
          <w:color w:val="000000"/>
          <w:sz w:val="19"/>
          <w:szCs w:val="19"/>
        </w:rPr>
        <w:t> </w:t>
      </w:r>
      <w:r>
        <w:rPr>
          <w:rFonts w:ascii="Arial" w:hAnsi="Arial" w:cs="Arial"/>
          <w:color w:val="000000"/>
          <w:sz w:val="19"/>
          <w:szCs w:val="19"/>
          <w:u w:val="single"/>
          <w:bdr w:val="none" w:sz="0" w:space="0" w:color="auto" w:frame="1"/>
        </w:rPr>
        <w:t>to celebrate</w:t>
      </w:r>
      <w:r>
        <w:rPr>
          <w:rFonts w:ascii="Arial" w:hAnsi="Arial" w:cs="Arial"/>
          <w:color w:val="000000"/>
          <w:sz w:val="19"/>
          <w:szCs w:val="19"/>
        </w:rPr>
        <w:t> your Birthday. – Мы приготовили торт, чтобы отпраздновать твой День рождения.</w:t>
      </w:r>
    </w:p>
    <w:p w:rsidR="00166594" w:rsidRPr="00166594" w:rsidRDefault="00166594" w:rsidP="00166594">
      <w:pPr>
        <w:pStyle w:val="a3"/>
        <w:shd w:val="clear" w:color="auto" w:fill="E1F2F9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19"/>
          <w:szCs w:val="19"/>
          <w:lang w:val="en-US"/>
        </w:rPr>
      </w:pPr>
      <w:r w:rsidRPr="00166594">
        <w:rPr>
          <w:rFonts w:ascii="Arial" w:hAnsi="Arial" w:cs="Arial"/>
          <w:color w:val="000000"/>
          <w:sz w:val="19"/>
          <w:szCs w:val="19"/>
          <w:lang w:val="en-US"/>
        </w:rPr>
        <w:t>He broke </w:t>
      </w:r>
      <w:r w:rsidRPr="00166594"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  <w:lang w:val="en-US"/>
        </w:rPr>
        <w:t>the door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> </w:t>
      </w:r>
      <w:r w:rsidRPr="00166594">
        <w:rPr>
          <w:rFonts w:ascii="Arial" w:hAnsi="Arial" w:cs="Arial"/>
          <w:color w:val="000000"/>
          <w:sz w:val="19"/>
          <w:szCs w:val="19"/>
          <w:u w:val="single"/>
          <w:bdr w:val="none" w:sz="0" w:space="0" w:color="auto" w:frame="1"/>
          <w:lang w:val="en-US"/>
        </w:rPr>
        <w:t>to get in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. – </w:t>
      </w:r>
      <w:r>
        <w:rPr>
          <w:rFonts w:ascii="Arial" w:hAnsi="Arial" w:cs="Arial"/>
          <w:color w:val="000000"/>
          <w:sz w:val="19"/>
          <w:szCs w:val="19"/>
        </w:rPr>
        <w:t>Он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сломал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дверь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, </w:t>
      </w:r>
      <w:r>
        <w:rPr>
          <w:rFonts w:ascii="Arial" w:hAnsi="Arial" w:cs="Arial"/>
          <w:color w:val="000000"/>
          <w:sz w:val="19"/>
          <w:szCs w:val="19"/>
        </w:rPr>
        <w:t>чтобы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попасть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внутрь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>.</w:t>
      </w:r>
    </w:p>
    <w:p w:rsidR="00166594" w:rsidRPr="00166594" w:rsidRDefault="00166594" w:rsidP="00166594">
      <w:pPr>
        <w:pStyle w:val="a3"/>
        <w:shd w:val="clear" w:color="auto" w:fill="E1F2F9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19"/>
          <w:szCs w:val="19"/>
          <w:lang w:val="en-US"/>
        </w:rPr>
      </w:pPr>
      <w:r w:rsidRPr="00166594">
        <w:rPr>
          <w:rFonts w:ascii="Arial" w:hAnsi="Arial" w:cs="Arial"/>
          <w:color w:val="000000"/>
          <w:sz w:val="19"/>
          <w:szCs w:val="19"/>
          <w:lang w:val="en-US"/>
        </w:rPr>
        <w:t>I opened </w:t>
      </w:r>
      <w:r w:rsidRPr="00166594"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  <w:lang w:val="en-US"/>
        </w:rPr>
        <w:t>the book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> </w:t>
      </w:r>
      <w:r w:rsidRPr="00166594">
        <w:rPr>
          <w:rFonts w:ascii="Arial" w:hAnsi="Arial" w:cs="Arial"/>
          <w:color w:val="000000"/>
          <w:sz w:val="19"/>
          <w:szCs w:val="19"/>
          <w:u w:val="single"/>
          <w:bdr w:val="none" w:sz="0" w:space="0" w:color="auto" w:frame="1"/>
          <w:lang w:val="en-US"/>
        </w:rPr>
        <w:t>to find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 the poem. – </w:t>
      </w:r>
      <w:r>
        <w:rPr>
          <w:rFonts w:ascii="Arial" w:hAnsi="Arial" w:cs="Arial"/>
          <w:color w:val="000000"/>
          <w:sz w:val="19"/>
          <w:szCs w:val="19"/>
        </w:rPr>
        <w:t>Я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открыл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книгу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, </w:t>
      </w:r>
      <w:r>
        <w:rPr>
          <w:rFonts w:ascii="Arial" w:hAnsi="Arial" w:cs="Arial"/>
          <w:color w:val="000000"/>
          <w:sz w:val="19"/>
          <w:szCs w:val="19"/>
        </w:rPr>
        <w:t>чтобы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найти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стихотворение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>.</w:t>
      </w:r>
    </w:p>
    <w:p w:rsidR="00166594" w:rsidRPr="00166594" w:rsidRDefault="00166594" w:rsidP="00166594">
      <w:pPr>
        <w:pStyle w:val="a3"/>
        <w:shd w:val="clear" w:color="auto" w:fill="E1F2F9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19"/>
          <w:szCs w:val="19"/>
          <w:lang w:val="en-US"/>
        </w:rPr>
      </w:pPr>
      <w:r w:rsidRPr="00166594">
        <w:rPr>
          <w:rFonts w:ascii="Arial" w:hAnsi="Arial" w:cs="Arial"/>
          <w:color w:val="000000"/>
          <w:sz w:val="19"/>
          <w:szCs w:val="19"/>
          <w:lang w:val="en-US"/>
        </w:rPr>
        <w:t>We took </w:t>
      </w:r>
      <w:r w:rsidRPr="00166594"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  <w:lang w:val="en-US"/>
        </w:rPr>
        <w:t>some water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> </w:t>
      </w:r>
      <w:r w:rsidRPr="00166594">
        <w:rPr>
          <w:rFonts w:ascii="Arial" w:hAnsi="Arial" w:cs="Arial"/>
          <w:color w:val="000000"/>
          <w:sz w:val="19"/>
          <w:szCs w:val="19"/>
          <w:u w:val="single"/>
          <w:bdr w:val="none" w:sz="0" w:space="0" w:color="auto" w:frame="1"/>
          <w:lang w:val="en-US"/>
        </w:rPr>
        <w:t>to share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 it with the animals. – </w:t>
      </w:r>
      <w:r>
        <w:rPr>
          <w:rFonts w:ascii="Arial" w:hAnsi="Arial" w:cs="Arial"/>
          <w:color w:val="000000"/>
          <w:sz w:val="19"/>
          <w:szCs w:val="19"/>
        </w:rPr>
        <w:t>Мы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взяли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немного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воды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, </w:t>
      </w:r>
      <w:r>
        <w:rPr>
          <w:rFonts w:ascii="Arial" w:hAnsi="Arial" w:cs="Arial"/>
          <w:color w:val="000000"/>
          <w:sz w:val="19"/>
          <w:szCs w:val="19"/>
        </w:rPr>
        <w:t>чтобы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дать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ее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животным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>.</w:t>
      </w:r>
    </w:p>
    <w:p w:rsidR="00166594" w:rsidRPr="00166594" w:rsidRDefault="00166594" w:rsidP="00166594">
      <w:pPr>
        <w:pStyle w:val="a3"/>
        <w:shd w:val="clear" w:color="auto" w:fill="E1F2F9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19"/>
          <w:szCs w:val="19"/>
          <w:lang w:val="en-US"/>
        </w:rPr>
      </w:pPr>
      <w:r w:rsidRPr="00166594">
        <w:rPr>
          <w:rFonts w:ascii="Arial" w:hAnsi="Arial" w:cs="Arial"/>
          <w:color w:val="000000"/>
          <w:sz w:val="19"/>
          <w:szCs w:val="19"/>
          <w:lang w:val="en-US"/>
        </w:rPr>
        <w:t>Use </w:t>
      </w:r>
      <w:r w:rsidRPr="00166594"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  <w:lang w:val="en-US"/>
        </w:rPr>
        <w:t>this application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> </w:t>
      </w:r>
      <w:r w:rsidRPr="00166594">
        <w:rPr>
          <w:rFonts w:ascii="Arial" w:hAnsi="Arial" w:cs="Arial"/>
          <w:color w:val="000000"/>
          <w:sz w:val="19"/>
          <w:szCs w:val="19"/>
          <w:u w:val="single"/>
          <w:bdr w:val="none" w:sz="0" w:space="0" w:color="auto" w:frame="1"/>
          <w:lang w:val="en-US"/>
        </w:rPr>
        <w:t>to learn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 vocabulary. – </w:t>
      </w:r>
      <w:r>
        <w:rPr>
          <w:rFonts w:ascii="Arial" w:hAnsi="Arial" w:cs="Arial"/>
          <w:color w:val="000000"/>
          <w:sz w:val="19"/>
          <w:szCs w:val="19"/>
        </w:rPr>
        <w:t>Воспользуйтесь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этим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приложение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, </w:t>
      </w:r>
      <w:r>
        <w:rPr>
          <w:rFonts w:ascii="Arial" w:hAnsi="Arial" w:cs="Arial"/>
          <w:color w:val="000000"/>
          <w:sz w:val="19"/>
          <w:szCs w:val="19"/>
        </w:rPr>
        <w:t>чтобы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учить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слова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>.</w:t>
      </w:r>
    </w:p>
    <w:p w:rsidR="00166594" w:rsidRPr="00166594" w:rsidRDefault="00166594" w:rsidP="00166594">
      <w:pPr>
        <w:pStyle w:val="2"/>
        <w:shd w:val="clear" w:color="auto" w:fill="FFFFFF"/>
        <w:spacing w:before="204" w:beforeAutospacing="0" w:after="216" w:afterAutospacing="0"/>
        <w:textAlignment w:val="baseline"/>
        <w:rPr>
          <w:rFonts w:ascii="Arial" w:hAnsi="Arial" w:cs="Arial"/>
          <w:color w:val="000000"/>
          <w:lang w:val="en-US"/>
        </w:rPr>
      </w:pPr>
      <w:r w:rsidRPr="00166594">
        <w:rPr>
          <w:rFonts w:ascii="Arial" w:hAnsi="Arial" w:cs="Arial"/>
          <w:color w:val="000000"/>
          <w:lang w:val="en-US"/>
        </w:rPr>
        <w:t xml:space="preserve">I came here in order to help – </w:t>
      </w:r>
      <w:r>
        <w:rPr>
          <w:rFonts w:ascii="Arial" w:hAnsi="Arial" w:cs="Arial"/>
          <w:color w:val="000000"/>
        </w:rPr>
        <w:t>Я</w:t>
      </w:r>
      <w:r w:rsidRPr="00166594">
        <w:rPr>
          <w:rFonts w:ascii="Arial" w:hAnsi="Arial" w:cs="Arial"/>
          <w:color w:val="000000"/>
          <w:lang w:val="en-US"/>
        </w:rPr>
        <w:t xml:space="preserve"> </w:t>
      </w:r>
      <w:r>
        <w:rPr>
          <w:rFonts w:ascii="Arial" w:hAnsi="Arial" w:cs="Arial"/>
          <w:color w:val="000000"/>
        </w:rPr>
        <w:t>пришел</w:t>
      </w:r>
      <w:r w:rsidRPr="00166594">
        <w:rPr>
          <w:rFonts w:ascii="Arial" w:hAnsi="Arial" w:cs="Arial"/>
          <w:color w:val="000000"/>
          <w:lang w:val="en-US"/>
        </w:rPr>
        <w:t xml:space="preserve"> </w:t>
      </w:r>
      <w:r>
        <w:rPr>
          <w:rFonts w:ascii="Arial" w:hAnsi="Arial" w:cs="Arial"/>
          <w:color w:val="000000"/>
        </w:rPr>
        <w:t>сюда</w:t>
      </w:r>
      <w:r w:rsidRPr="00166594">
        <w:rPr>
          <w:rFonts w:ascii="Arial" w:hAnsi="Arial" w:cs="Arial"/>
          <w:color w:val="000000"/>
          <w:lang w:val="en-US"/>
        </w:rPr>
        <w:t xml:space="preserve">, </w:t>
      </w:r>
      <w:r>
        <w:rPr>
          <w:rFonts w:ascii="Arial" w:hAnsi="Arial" w:cs="Arial"/>
          <w:color w:val="000000"/>
        </w:rPr>
        <w:t>чтобы</w:t>
      </w:r>
      <w:r w:rsidRPr="00166594">
        <w:rPr>
          <w:rFonts w:ascii="Arial" w:hAnsi="Arial" w:cs="Arial"/>
          <w:color w:val="000000"/>
          <w:lang w:val="en-US"/>
        </w:rPr>
        <w:t xml:space="preserve"> </w:t>
      </w:r>
      <w:r>
        <w:rPr>
          <w:rFonts w:ascii="Arial" w:hAnsi="Arial" w:cs="Arial"/>
          <w:color w:val="000000"/>
        </w:rPr>
        <w:t>помочь</w:t>
      </w:r>
    </w:p>
    <w:p w:rsidR="00166594" w:rsidRDefault="00166594" w:rsidP="00166594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lastRenderedPageBreak/>
        <w:t>В речи и текстах вам может встретиться вариант выражения цели, в котором перед инфинитивом цели стоит предлог </w:t>
      </w:r>
      <w:r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</w:rPr>
        <w:t>in order</w:t>
      </w:r>
      <w:r>
        <w:rPr>
          <w:rFonts w:ascii="Arial" w:hAnsi="Arial" w:cs="Arial"/>
          <w:color w:val="000000"/>
          <w:sz w:val="19"/>
          <w:szCs w:val="19"/>
        </w:rPr>
        <w:t> – с целью. Этот вариант более формальный, официальный, но по смыслу он ничем не отличается от варианта без </w:t>
      </w:r>
      <w:r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</w:rPr>
        <w:t>in order</w:t>
      </w:r>
      <w:r>
        <w:rPr>
          <w:rFonts w:ascii="Arial" w:hAnsi="Arial" w:cs="Arial"/>
          <w:color w:val="000000"/>
          <w:sz w:val="19"/>
          <w:szCs w:val="19"/>
        </w:rPr>
        <w:t>. Иначе говоря, </w:t>
      </w:r>
      <w:r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</w:rPr>
        <w:t>in order</w:t>
      </w:r>
      <w:r>
        <w:rPr>
          <w:rFonts w:ascii="Arial" w:hAnsi="Arial" w:cs="Arial"/>
          <w:color w:val="000000"/>
          <w:sz w:val="19"/>
          <w:szCs w:val="19"/>
        </w:rPr>
        <w:t> можно опустить, и смысл не изменится.</w:t>
      </w:r>
    </w:p>
    <w:p w:rsidR="00166594" w:rsidRPr="00166594" w:rsidRDefault="00166594" w:rsidP="00166594">
      <w:pPr>
        <w:pStyle w:val="a3"/>
        <w:shd w:val="clear" w:color="auto" w:fill="E1F2F9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19"/>
          <w:szCs w:val="19"/>
          <w:lang w:val="en-US"/>
        </w:rPr>
      </w:pPr>
      <w:r w:rsidRPr="00166594">
        <w:rPr>
          <w:rFonts w:ascii="Arial" w:hAnsi="Arial" w:cs="Arial"/>
          <w:color w:val="000000"/>
          <w:sz w:val="19"/>
          <w:szCs w:val="19"/>
          <w:lang w:val="en-US"/>
        </w:rPr>
        <w:t>I came here </w:t>
      </w:r>
      <w:r w:rsidRPr="00166594"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  <w:lang w:val="en-US"/>
        </w:rPr>
        <w:t>(in order)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> </w:t>
      </w:r>
      <w:r w:rsidRPr="00166594">
        <w:rPr>
          <w:rFonts w:ascii="Arial" w:hAnsi="Arial" w:cs="Arial"/>
          <w:color w:val="000000"/>
          <w:sz w:val="19"/>
          <w:szCs w:val="19"/>
          <w:u w:val="single"/>
          <w:bdr w:val="none" w:sz="0" w:space="0" w:color="auto" w:frame="1"/>
          <w:lang w:val="en-US"/>
        </w:rPr>
        <w:t>to help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. – </w:t>
      </w:r>
      <w:r>
        <w:rPr>
          <w:rFonts w:ascii="Arial" w:hAnsi="Arial" w:cs="Arial"/>
          <w:color w:val="000000"/>
          <w:sz w:val="19"/>
          <w:szCs w:val="19"/>
        </w:rPr>
        <w:t>Я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пришел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сюда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, </w:t>
      </w:r>
      <w:r>
        <w:rPr>
          <w:rFonts w:ascii="Arial" w:hAnsi="Arial" w:cs="Arial"/>
          <w:color w:val="000000"/>
          <w:sz w:val="19"/>
          <w:szCs w:val="19"/>
        </w:rPr>
        <w:t>с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целью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помочь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>.</w:t>
      </w:r>
    </w:p>
    <w:p w:rsidR="00166594" w:rsidRPr="00166594" w:rsidRDefault="00166594" w:rsidP="00166594">
      <w:pPr>
        <w:pStyle w:val="a3"/>
        <w:shd w:val="clear" w:color="auto" w:fill="E1F2F9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19"/>
          <w:szCs w:val="19"/>
          <w:lang w:val="en-US"/>
        </w:rPr>
      </w:pPr>
      <w:r w:rsidRPr="00166594">
        <w:rPr>
          <w:rFonts w:ascii="Arial" w:hAnsi="Arial" w:cs="Arial"/>
          <w:color w:val="000000"/>
          <w:sz w:val="19"/>
          <w:szCs w:val="19"/>
          <w:lang w:val="en-US"/>
        </w:rPr>
        <w:t>I opened the book </w:t>
      </w:r>
      <w:r w:rsidRPr="00166594"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  <w:lang w:val="en-US"/>
        </w:rPr>
        <w:t>(in order)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> </w:t>
      </w:r>
      <w:r w:rsidRPr="00166594">
        <w:rPr>
          <w:rFonts w:ascii="Arial" w:hAnsi="Arial" w:cs="Arial"/>
          <w:color w:val="000000"/>
          <w:sz w:val="19"/>
          <w:szCs w:val="19"/>
          <w:u w:val="single"/>
          <w:bdr w:val="none" w:sz="0" w:space="0" w:color="auto" w:frame="1"/>
          <w:lang w:val="en-US"/>
        </w:rPr>
        <w:t>to find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 the poem. – </w:t>
      </w:r>
      <w:r>
        <w:rPr>
          <w:rFonts w:ascii="Arial" w:hAnsi="Arial" w:cs="Arial"/>
          <w:color w:val="000000"/>
          <w:sz w:val="19"/>
          <w:szCs w:val="19"/>
        </w:rPr>
        <w:t>Я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открыл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книгу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, </w:t>
      </w:r>
      <w:r>
        <w:rPr>
          <w:rFonts w:ascii="Arial" w:hAnsi="Arial" w:cs="Arial"/>
          <w:color w:val="000000"/>
          <w:sz w:val="19"/>
          <w:szCs w:val="19"/>
        </w:rPr>
        <w:t>чтобы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найти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стихотворение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>.</w:t>
      </w:r>
    </w:p>
    <w:p w:rsidR="00166594" w:rsidRPr="00166594" w:rsidRDefault="00166594" w:rsidP="00166594">
      <w:pPr>
        <w:pStyle w:val="a3"/>
        <w:shd w:val="clear" w:color="auto" w:fill="E1F2F9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19"/>
          <w:szCs w:val="19"/>
          <w:lang w:val="en-US"/>
        </w:rPr>
      </w:pPr>
      <w:r w:rsidRPr="00166594">
        <w:rPr>
          <w:rFonts w:ascii="Arial" w:hAnsi="Arial" w:cs="Arial"/>
          <w:color w:val="000000"/>
          <w:sz w:val="19"/>
          <w:szCs w:val="19"/>
          <w:lang w:val="en-US"/>
        </w:rPr>
        <w:t>Push this button </w:t>
      </w:r>
      <w:r w:rsidRPr="00166594"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  <w:lang w:val="en-US"/>
        </w:rPr>
        <w:t>(in order)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> </w:t>
      </w:r>
      <w:r w:rsidRPr="00166594">
        <w:rPr>
          <w:rFonts w:ascii="Arial" w:hAnsi="Arial" w:cs="Arial"/>
          <w:color w:val="000000"/>
          <w:sz w:val="19"/>
          <w:szCs w:val="19"/>
          <w:u w:val="single"/>
          <w:bdr w:val="none" w:sz="0" w:space="0" w:color="auto" w:frame="1"/>
          <w:lang w:val="en-US"/>
        </w:rPr>
        <w:t>to start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 the engine. – </w:t>
      </w:r>
      <w:r>
        <w:rPr>
          <w:rFonts w:ascii="Arial" w:hAnsi="Arial" w:cs="Arial"/>
          <w:color w:val="000000"/>
          <w:sz w:val="19"/>
          <w:szCs w:val="19"/>
        </w:rPr>
        <w:t>Нажмите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на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эту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кнопку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, </w:t>
      </w:r>
      <w:r>
        <w:rPr>
          <w:rFonts w:ascii="Arial" w:hAnsi="Arial" w:cs="Arial"/>
          <w:color w:val="000000"/>
          <w:sz w:val="19"/>
          <w:szCs w:val="19"/>
        </w:rPr>
        <w:t>чтобы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запустить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двигатель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>.</w:t>
      </w:r>
    </w:p>
    <w:p w:rsidR="00166594" w:rsidRDefault="00166594" w:rsidP="00166594">
      <w:pPr>
        <w:pStyle w:val="2"/>
        <w:shd w:val="clear" w:color="auto" w:fill="FFFFFF"/>
        <w:spacing w:before="204" w:beforeAutospacing="0" w:after="216" w:afterAutospacing="0"/>
        <w:textAlignment w:val="baseline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So as not – Чтобы не</w:t>
      </w:r>
    </w:p>
    <w:p w:rsidR="00166594" w:rsidRDefault="00166594" w:rsidP="00166594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Цель можно выразить в отрицательной форме “чтобы не” с помощью сочетания: </w:t>
      </w:r>
      <w:r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</w:rPr>
        <w:t>so as not + to-verb.</w:t>
      </w:r>
    </w:p>
    <w:p w:rsidR="00166594" w:rsidRPr="00166594" w:rsidRDefault="00166594" w:rsidP="00166594">
      <w:pPr>
        <w:pStyle w:val="a3"/>
        <w:shd w:val="clear" w:color="auto" w:fill="E1F2F9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19"/>
          <w:szCs w:val="19"/>
          <w:lang w:val="en-US"/>
        </w:rPr>
      </w:pPr>
      <w:r w:rsidRPr="00166594">
        <w:rPr>
          <w:rFonts w:ascii="Arial" w:hAnsi="Arial" w:cs="Arial"/>
          <w:color w:val="000000"/>
          <w:sz w:val="19"/>
          <w:szCs w:val="19"/>
          <w:lang w:val="en-US"/>
        </w:rPr>
        <w:t>I’ll take a taxi </w:t>
      </w:r>
      <w:r w:rsidRPr="00166594"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  <w:lang w:val="en-US"/>
        </w:rPr>
        <w:t>so as not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> </w:t>
      </w:r>
      <w:r w:rsidRPr="00166594"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  <w:lang w:val="en-US"/>
        </w:rPr>
        <w:t>to miss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 the flight. – </w:t>
      </w:r>
      <w:r>
        <w:rPr>
          <w:rFonts w:ascii="Arial" w:hAnsi="Arial" w:cs="Arial"/>
          <w:color w:val="000000"/>
          <w:sz w:val="19"/>
          <w:szCs w:val="19"/>
        </w:rPr>
        <w:t>Я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возьму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такси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>, </w:t>
      </w:r>
      <w:r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</w:rPr>
        <w:t>чтобы</w:t>
      </w:r>
      <w:r w:rsidRPr="00166594"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  <w:lang w:val="en-US"/>
        </w:rPr>
        <w:t xml:space="preserve"> </w:t>
      </w:r>
      <w:r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</w:rPr>
        <w:t>не</w:t>
      </w:r>
      <w:r w:rsidRPr="00166594"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  <w:lang w:val="en-US"/>
        </w:rPr>
        <w:t xml:space="preserve"> </w:t>
      </w:r>
      <w:r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</w:rPr>
        <w:t>опоздать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> </w:t>
      </w:r>
      <w:r>
        <w:rPr>
          <w:rFonts w:ascii="Arial" w:hAnsi="Arial" w:cs="Arial"/>
          <w:color w:val="000000"/>
          <w:sz w:val="19"/>
          <w:szCs w:val="19"/>
        </w:rPr>
        <w:t>на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самолет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>.</w:t>
      </w:r>
    </w:p>
    <w:p w:rsidR="00166594" w:rsidRPr="00166594" w:rsidRDefault="00166594" w:rsidP="00166594">
      <w:pPr>
        <w:pStyle w:val="a3"/>
        <w:shd w:val="clear" w:color="auto" w:fill="E1F2F9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19"/>
          <w:szCs w:val="19"/>
          <w:lang w:val="en-US"/>
        </w:rPr>
      </w:pPr>
      <w:r w:rsidRPr="00166594">
        <w:rPr>
          <w:rFonts w:ascii="Arial" w:hAnsi="Arial" w:cs="Arial"/>
          <w:color w:val="000000"/>
          <w:sz w:val="19"/>
          <w:szCs w:val="19"/>
          <w:lang w:val="en-US"/>
        </w:rPr>
        <w:t>Order the ticket online </w:t>
      </w:r>
      <w:r w:rsidRPr="00166594"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  <w:lang w:val="en-US"/>
        </w:rPr>
        <w:t>so as not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> </w:t>
      </w:r>
      <w:r w:rsidRPr="00166594"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  <w:lang w:val="en-US"/>
        </w:rPr>
        <w:t>to go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 to the office. – </w:t>
      </w:r>
      <w:r>
        <w:rPr>
          <w:rFonts w:ascii="Arial" w:hAnsi="Arial" w:cs="Arial"/>
          <w:color w:val="000000"/>
          <w:sz w:val="19"/>
          <w:szCs w:val="19"/>
        </w:rPr>
        <w:t>Закажи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билет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через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Интернет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>, </w:t>
      </w:r>
      <w:r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</w:rPr>
        <w:t>чтобы</w:t>
      </w:r>
      <w:r w:rsidRPr="00166594"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  <w:lang w:val="en-US"/>
        </w:rPr>
        <w:t xml:space="preserve"> </w:t>
      </w:r>
      <w:r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</w:rPr>
        <w:t>не</w:t>
      </w:r>
      <w:r w:rsidRPr="00166594"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  <w:lang w:val="en-US"/>
        </w:rPr>
        <w:t xml:space="preserve"> </w:t>
      </w:r>
      <w:r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</w:rPr>
        <w:t>идти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> </w:t>
      </w:r>
      <w:r>
        <w:rPr>
          <w:rFonts w:ascii="Arial" w:hAnsi="Arial" w:cs="Arial"/>
          <w:color w:val="000000"/>
          <w:sz w:val="19"/>
          <w:szCs w:val="19"/>
        </w:rPr>
        <w:t>в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офис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>.</w:t>
      </w:r>
    </w:p>
    <w:p w:rsidR="00166594" w:rsidRDefault="00166594" w:rsidP="00166594">
      <w:pPr>
        <w:pStyle w:val="2"/>
        <w:shd w:val="clear" w:color="auto" w:fill="FFFFFF"/>
        <w:spacing w:before="204" w:beforeAutospacing="0" w:after="216" w:afterAutospacing="0"/>
        <w:textAlignment w:val="baseline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He came here to be forgiven – Он пришел сюда, чтобы его простили</w:t>
      </w:r>
    </w:p>
    <w:p w:rsidR="00166594" w:rsidRDefault="00166594" w:rsidP="00166594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Во всех конструкциях, приведенных выше, инфинитив можно использовать в пассивном залоге. Напомню, инфинитив в пассивном залоге строится так: </w:t>
      </w:r>
      <w:r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</w:rPr>
        <w:t>to be + verb-3</w:t>
      </w:r>
      <w:r>
        <w:rPr>
          <w:rFonts w:ascii="Arial" w:hAnsi="Arial" w:cs="Arial"/>
          <w:color w:val="000000"/>
          <w:sz w:val="19"/>
          <w:szCs w:val="19"/>
        </w:rPr>
        <w:t>. Например: </w:t>
      </w:r>
      <w:r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</w:rPr>
        <w:t>to be forgiven</w:t>
      </w:r>
      <w:r>
        <w:rPr>
          <w:rFonts w:ascii="Arial" w:hAnsi="Arial" w:cs="Arial"/>
          <w:color w:val="000000"/>
          <w:sz w:val="19"/>
          <w:szCs w:val="19"/>
        </w:rPr>
        <w:t> – быть прощенным. Замечу лишь, что инфинитив цели в пассивном залоге – это довольно редкий случай, характерный для официальной речи.</w:t>
      </w:r>
    </w:p>
    <w:p w:rsidR="00166594" w:rsidRPr="00166594" w:rsidRDefault="00166594" w:rsidP="00166594">
      <w:pPr>
        <w:pStyle w:val="a3"/>
        <w:shd w:val="clear" w:color="auto" w:fill="E1F2F9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19"/>
          <w:szCs w:val="19"/>
          <w:lang w:val="en-US"/>
        </w:rPr>
      </w:pPr>
      <w:r w:rsidRPr="00166594">
        <w:rPr>
          <w:rFonts w:ascii="Arial" w:hAnsi="Arial" w:cs="Arial"/>
          <w:color w:val="000000"/>
          <w:sz w:val="19"/>
          <w:szCs w:val="19"/>
          <w:lang w:val="en-US"/>
        </w:rPr>
        <w:t>He came here </w:t>
      </w:r>
      <w:r w:rsidRPr="00166594"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  <w:lang w:val="en-US"/>
        </w:rPr>
        <w:t>to be forgiven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. – </w:t>
      </w:r>
      <w:r>
        <w:rPr>
          <w:rFonts w:ascii="Arial" w:hAnsi="Arial" w:cs="Arial"/>
          <w:color w:val="000000"/>
          <w:sz w:val="19"/>
          <w:szCs w:val="19"/>
        </w:rPr>
        <w:t>Он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пришел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сюда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, </w:t>
      </w:r>
      <w:r>
        <w:rPr>
          <w:rFonts w:ascii="Arial" w:hAnsi="Arial" w:cs="Arial"/>
          <w:color w:val="000000"/>
          <w:sz w:val="19"/>
          <w:szCs w:val="19"/>
        </w:rPr>
        <w:t>чтобы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его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простили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>.</w:t>
      </w:r>
    </w:p>
    <w:p w:rsidR="00166594" w:rsidRPr="00166594" w:rsidRDefault="00166594" w:rsidP="00166594">
      <w:pPr>
        <w:pStyle w:val="a3"/>
        <w:shd w:val="clear" w:color="auto" w:fill="E1F2F9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19"/>
          <w:szCs w:val="19"/>
          <w:lang w:val="en-US"/>
        </w:rPr>
      </w:pPr>
      <w:r w:rsidRPr="00166594">
        <w:rPr>
          <w:rFonts w:ascii="Arial" w:hAnsi="Arial" w:cs="Arial"/>
          <w:color w:val="000000"/>
          <w:sz w:val="19"/>
          <w:szCs w:val="19"/>
          <w:lang w:val="en-US"/>
        </w:rPr>
        <w:t>The police officer returned to the station in order </w:t>
      </w:r>
      <w:r w:rsidRPr="00166594"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  <w:lang w:val="en-US"/>
        </w:rPr>
        <w:t>to be instructed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. – </w:t>
      </w:r>
      <w:r>
        <w:rPr>
          <w:rFonts w:ascii="Arial" w:hAnsi="Arial" w:cs="Arial"/>
          <w:color w:val="000000"/>
          <w:sz w:val="19"/>
          <w:szCs w:val="19"/>
        </w:rPr>
        <w:t>Полицейский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вернулся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в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участок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с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целью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быть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проинструктированным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>.</w:t>
      </w:r>
    </w:p>
    <w:p w:rsidR="00166594" w:rsidRPr="00166594" w:rsidRDefault="00166594" w:rsidP="00166594">
      <w:pPr>
        <w:pStyle w:val="a3"/>
        <w:shd w:val="clear" w:color="auto" w:fill="E1F2F9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19"/>
          <w:szCs w:val="19"/>
          <w:lang w:val="en-US"/>
        </w:rPr>
      </w:pPr>
      <w:r w:rsidRPr="00166594">
        <w:rPr>
          <w:rFonts w:ascii="Arial" w:hAnsi="Arial" w:cs="Arial"/>
          <w:color w:val="000000"/>
          <w:sz w:val="19"/>
          <w:szCs w:val="19"/>
          <w:lang w:val="en-US"/>
        </w:rPr>
        <w:t>The athlete took the medical tests so as not </w:t>
      </w:r>
      <w:r w:rsidRPr="00166594"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  <w:lang w:val="en-US"/>
        </w:rPr>
        <w:t>to be disqualified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. – </w:t>
      </w:r>
      <w:r>
        <w:rPr>
          <w:rFonts w:ascii="Arial" w:hAnsi="Arial" w:cs="Arial"/>
          <w:color w:val="000000"/>
          <w:sz w:val="19"/>
          <w:szCs w:val="19"/>
        </w:rPr>
        <w:t>Спортсмен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сдал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анализы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, </w:t>
      </w:r>
      <w:r>
        <w:rPr>
          <w:rFonts w:ascii="Arial" w:hAnsi="Arial" w:cs="Arial"/>
          <w:color w:val="000000"/>
          <w:sz w:val="19"/>
          <w:szCs w:val="19"/>
        </w:rPr>
        <w:t>чтобы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не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быть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дисквалифицированным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>.</w:t>
      </w:r>
    </w:p>
    <w:p w:rsidR="00166594" w:rsidRDefault="00166594" w:rsidP="00166594">
      <w:pPr>
        <w:pStyle w:val="2"/>
        <w:shd w:val="clear" w:color="auto" w:fill="FFFFFF"/>
        <w:spacing w:before="204" w:beforeAutospacing="0" w:after="216" w:afterAutospacing="0"/>
        <w:textAlignment w:val="baseline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I came here for a chat – Я пришел сюда для беседы</w:t>
      </w:r>
    </w:p>
    <w:p w:rsidR="00166594" w:rsidRDefault="00166594" w:rsidP="00166594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Целью действия может быть не только другое действие (пришел побеседовать), но и что-то, выраженное существительным (пришел для беседы). В этом случае оборот, выражающий цель действия, строится так: </w:t>
      </w:r>
      <w:r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</w:rPr>
        <w:t>for + существительное \ герундий</w:t>
      </w:r>
      <w:r>
        <w:rPr>
          <w:rFonts w:ascii="Arial" w:hAnsi="Arial" w:cs="Arial"/>
          <w:color w:val="000000"/>
          <w:sz w:val="19"/>
          <w:szCs w:val="19"/>
        </w:rPr>
        <w:t>.</w:t>
      </w:r>
    </w:p>
    <w:p w:rsidR="00166594" w:rsidRDefault="00166594" w:rsidP="00166594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Напомню, герундий – это что-то среднее между глаголом и существительным, он строится так же, как глагол в длительной форме, но обозначает не действие, а некий процесс – с помощью -ing: </w:t>
      </w:r>
      <w:r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</w:rPr>
        <w:t>swimming</w:t>
      </w:r>
      <w:r>
        <w:rPr>
          <w:rFonts w:ascii="Arial" w:hAnsi="Arial" w:cs="Arial"/>
          <w:color w:val="000000"/>
          <w:sz w:val="19"/>
          <w:szCs w:val="19"/>
        </w:rPr>
        <w:t> – </w:t>
      </w:r>
      <w:r>
        <w:rPr>
          <w:rStyle w:val="a5"/>
          <w:rFonts w:ascii="Arial" w:hAnsi="Arial" w:cs="Arial"/>
          <w:color w:val="000000"/>
          <w:sz w:val="19"/>
          <w:szCs w:val="19"/>
          <w:bdr w:val="none" w:sz="0" w:space="0" w:color="auto" w:frame="1"/>
        </w:rPr>
        <w:t>плавание,</w:t>
      </w:r>
      <w:r>
        <w:rPr>
          <w:rFonts w:ascii="Arial" w:hAnsi="Arial" w:cs="Arial"/>
          <w:color w:val="000000"/>
          <w:sz w:val="19"/>
          <w:szCs w:val="19"/>
        </w:rPr>
        <w:t> </w:t>
      </w:r>
      <w:r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</w:rPr>
        <w:t>crying</w:t>
      </w:r>
      <w:r>
        <w:rPr>
          <w:rFonts w:ascii="Arial" w:hAnsi="Arial" w:cs="Arial"/>
          <w:color w:val="000000"/>
          <w:sz w:val="19"/>
          <w:szCs w:val="19"/>
        </w:rPr>
        <w:t> – </w:t>
      </w:r>
      <w:r>
        <w:rPr>
          <w:rStyle w:val="a5"/>
          <w:rFonts w:ascii="Arial" w:hAnsi="Arial" w:cs="Arial"/>
          <w:color w:val="000000"/>
          <w:sz w:val="19"/>
          <w:szCs w:val="19"/>
          <w:bdr w:val="none" w:sz="0" w:space="0" w:color="auto" w:frame="1"/>
        </w:rPr>
        <w:t>плач,</w:t>
      </w:r>
      <w:r>
        <w:rPr>
          <w:rFonts w:ascii="Arial" w:hAnsi="Arial" w:cs="Arial"/>
          <w:color w:val="000000"/>
          <w:sz w:val="19"/>
          <w:szCs w:val="19"/>
        </w:rPr>
        <w:t> </w:t>
      </w:r>
      <w:r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</w:rPr>
        <w:t>helping</w:t>
      </w:r>
      <w:r>
        <w:rPr>
          <w:rFonts w:ascii="Arial" w:hAnsi="Arial" w:cs="Arial"/>
          <w:color w:val="000000"/>
          <w:sz w:val="19"/>
          <w:szCs w:val="19"/>
        </w:rPr>
        <w:t> – </w:t>
      </w:r>
      <w:r>
        <w:rPr>
          <w:rStyle w:val="a5"/>
          <w:rFonts w:ascii="Arial" w:hAnsi="Arial" w:cs="Arial"/>
          <w:color w:val="000000"/>
          <w:sz w:val="19"/>
          <w:szCs w:val="19"/>
          <w:bdr w:val="none" w:sz="0" w:space="0" w:color="auto" w:frame="1"/>
        </w:rPr>
        <w:t>помощь.</w:t>
      </w:r>
      <w:r>
        <w:rPr>
          <w:rFonts w:ascii="Arial" w:hAnsi="Arial" w:cs="Arial"/>
          <w:color w:val="000000"/>
          <w:sz w:val="19"/>
          <w:szCs w:val="19"/>
        </w:rPr>
        <w:t> В предложении герундий используется как существительное, а не глагол, правда перед ним никогда не стоит артикль, и герундий не имеет формы множественного числа.</w:t>
      </w:r>
    </w:p>
    <w:p w:rsidR="00166594" w:rsidRDefault="00166594" w:rsidP="00166594">
      <w:pPr>
        <w:pStyle w:val="a3"/>
        <w:shd w:val="clear" w:color="auto" w:fill="E1F2F9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I came here </w:t>
      </w:r>
      <w:r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</w:rPr>
        <w:t>for a chat</w:t>
      </w:r>
      <w:r>
        <w:rPr>
          <w:rFonts w:ascii="Arial" w:hAnsi="Arial" w:cs="Arial"/>
          <w:color w:val="000000"/>
          <w:sz w:val="19"/>
          <w:szCs w:val="19"/>
        </w:rPr>
        <w:t>. – Я пришел сюда для беседы.</w:t>
      </w:r>
    </w:p>
    <w:p w:rsidR="00166594" w:rsidRDefault="00166594" w:rsidP="00166594">
      <w:pPr>
        <w:pStyle w:val="a3"/>
        <w:shd w:val="clear" w:color="auto" w:fill="E1F2F9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I came here </w:t>
      </w:r>
      <w:r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</w:rPr>
        <w:t>for chatting</w:t>
      </w:r>
      <w:r>
        <w:rPr>
          <w:rFonts w:ascii="Arial" w:hAnsi="Arial" w:cs="Arial"/>
          <w:color w:val="000000"/>
          <w:sz w:val="19"/>
          <w:szCs w:val="19"/>
        </w:rPr>
        <w:t>. – Я пришел сюда беседовать.</w:t>
      </w:r>
    </w:p>
    <w:p w:rsidR="00166594" w:rsidRDefault="00166594" w:rsidP="00166594">
      <w:pPr>
        <w:pStyle w:val="2"/>
        <w:shd w:val="clear" w:color="auto" w:fill="FFFFFF"/>
        <w:spacing w:before="204" w:beforeAutospacing="0" w:after="216" w:afterAutospacing="0"/>
        <w:textAlignment w:val="baseline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Сложное предложение с придаточным цели: I came here so that you helped me</w:t>
      </w:r>
    </w:p>
    <w:p w:rsidR="00166594" w:rsidRDefault="00166594" w:rsidP="00166594">
      <w:pPr>
        <w:pStyle w:val="a3"/>
        <w:shd w:val="clear" w:color="auto" w:fill="FFFFFF"/>
        <w:spacing w:before="0" w:beforeAutospacing="0" w:after="120" w:afterAutospacing="0"/>
        <w:textAlignment w:val="baseline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Обратите внимание на два факта:</w:t>
      </w:r>
    </w:p>
    <w:p w:rsidR="00166594" w:rsidRDefault="00166594" w:rsidP="00166594">
      <w:pPr>
        <w:numPr>
          <w:ilvl w:val="0"/>
          <w:numId w:val="5"/>
        </w:numPr>
        <w:shd w:val="clear" w:color="auto" w:fill="FFFFFF"/>
        <w:spacing w:after="0" w:line="240" w:lineRule="auto"/>
        <w:textAlignment w:val="baseline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Все предложения выше – простые. Ни в одном из них вы не найдете двух подлежащих, не найдете придаточных предложений.</w:t>
      </w:r>
    </w:p>
    <w:p w:rsidR="00166594" w:rsidRDefault="00166594" w:rsidP="00166594">
      <w:pPr>
        <w:numPr>
          <w:ilvl w:val="0"/>
          <w:numId w:val="5"/>
        </w:numPr>
        <w:shd w:val="clear" w:color="auto" w:fill="FFFFFF"/>
        <w:spacing w:after="0" w:line="240" w:lineRule="auto"/>
        <w:textAlignment w:val="baseline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Во всех примерах выше действие и цель относятся к одному лицу: я пришел домой, чтобы помочь (чтобы я помог), я открыл книгу, чтобы найти стихотворение (чтобы я нашел стихотворение).</w:t>
      </w:r>
    </w:p>
    <w:p w:rsidR="00166594" w:rsidRDefault="00166594" w:rsidP="00166594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Но в речи бывает, что действие относится к одному лицу, а цель к другому: “Я открыл книгу, чтобы ТЫ нашел стихотворение”, “Я пришел домой, чтобы ВЫ мне помогли”. В этом случае предложение уже не простое, а сложное, а цель выражается не с помощью инфинитива, а с помощью придаточного предложения (придаточное цели) с союзом </w:t>
      </w:r>
      <w:r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</w:rPr>
        <w:t>so that</w:t>
      </w:r>
      <w:r>
        <w:rPr>
          <w:rFonts w:ascii="Arial" w:hAnsi="Arial" w:cs="Arial"/>
          <w:color w:val="000000"/>
          <w:sz w:val="19"/>
          <w:szCs w:val="19"/>
        </w:rPr>
        <w:t> – </w:t>
      </w:r>
      <w:r>
        <w:rPr>
          <w:rStyle w:val="a5"/>
          <w:rFonts w:ascii="Arial" w:hAnsi="Arial" w:cs="Arial"/>
          <w:color w:val="000000"/>
          <w:sz w:val="19"/>
          <w:szCs w:val="19"/>
          <w:bdr w:val="none" w:sz="0" w:space="0" w:color="auto" w:frame="1"/>
        </w:rPr>
        <w:t>чтобы.</w:t>
      </w:r>
    </w:p>
    <w:p w:rsidR="00166594" w:rsidRDefault="00166594" w:rsidP="00166594">
      <w:pPr>
        <w:pStyle w:val="a3"/>
        <w:shd w:val="clear" w:color="auto" w:fill="FFFFFF"/>
        <w:spacing w:before="0" w:beforeAutospacing="0" w:after="120" w:afterAutospacing="0"/>
        <w:textAlignment w:val="baseline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Схема сложного предложения с придаточным цели следующая:</w:t>
      </w:r>
    </w:p>
    <w:tbl>
      <w:tblPr>
        <w:tblW w:w="7306" w:type="dxa"/>
        <w:tblBorders>
          <w:top w:val="single" w:sz="4" w:space="0" w:color="C3D4E6"/>
          <w:left w:val="single" w:sz="4" w:space="0" w:color="C3D4E6"/>
          <w:bottom w:val="single" w:sz="4" w:space="0" w:color="C3D4E6"/>
          <w:right w:val="single" w:sz="4" w:space="0" w:color="C3D4E6"/>
        </w:tblBorders>
        <w:shd w:val="clear" w:color="auto" w:fill="F9F9F9"/>
        <w:tblCellMar>
          <w:left w:w="0" w:type="dxa"/>
          <w:right w:w="0" w:type="dxa"/>
        </w:tblCellMar>
        <w:tblLook w:val="04A0"/>
      </w:tblPr>
      <w:tblGrid>
        <w:gridCol w:w="7306"/>
      </w:tblGrid>
      <w:tr w:rsidR="00166594" w:rsidTr="00166594">
        <w:tc>
          <w:tcPr>
            <w:tcW w:w="7296" w:type="dxa"/>
            <w:tcBorders>
              <w:top w:val="single" w:sz="4" w:space="0" w:color="C3D4E6"/>
              <w:left w:val="single" w:sz="4" w:space="0" w:color="C3D4E6"/>
              <w:bottom w:val="single" w:sz="4" w:space="0" w:color="C3D4E6"/>
              <w:right w:val="single" w:sz="4" w:space="0" w:color="C3D4E6"/>
            </w:tcBorders>
            <w:shd w:val="clear" w:color="auto" w:fill="F9F9F9"/>
            <w:tcMar>
              <w:top w:w="60" w:type="dxa"/>
              <w:left w:w="96" w:type="dxa"/>
              <w:bottom w:w="60" w:type="dxa"/>
              <w:right w:w="96" w:type="dxa"/>
            </w:tcMar>
            <w:vAlign w:val="bottom"/>
            <w:hideMark/>
          </w:tcPr>
          <w:p w:rsidR="00166594" w:rsidRDefault="00166594">
            <w:pPr>
              <w:jc w:val="center"/>
              <w:rPr>
                <w:rFonts w:ascii="Arial" w:hAnsi="Arial" w:cs="Arial"/>
                <w:color w:val="000000"/>
                <w:sz w:val="19"/>
                <w:szCs w:val="19"/>
              </w:rPr>
            </w:pPr>
            <w:r>
              <w:rPr>
                <w:rStyle w:val="a4"/>
                <w:rFonts w:ascii="Arial" w:hAnsi="Arial" w:cs="Arial"/>
                <w:color w:val="000000"/>
                <w:sz w:val="19"/>
                <w:szCs w:val="19"/>
                <w:bdr w:val="none" w:sz="0" w:space="0" w:color="auto" w:frame="1"/>
              </w:rPr>
              <w:t>Главная часть + so that + придаточное цели</w:t>
            </w:r>
          </w:p>
        </w:tc>
      </w:tr>
    </w:tbl>
    <w:p w:rsidR="00166594" w:rsidRDefault="00166594" w:rsidP="00166594">
      <w:pPr>
        <w:pStyle w:val="a3"/>
        <w:shd w:val="clear" w:color="auto" w:fill="FFFFFF"/>
        <w:spacing w:before="0" w:beforeAutospacing="0" w:after="120" w:afterAutospacing="0"/>
        <w:textAlignment w:val="baseline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Например:</w:t>
      </w:r>
    </w:p>
    <w:p w:rsidR="00166594" w:rsidRDefault="00166594" w:rsidP="00166594">
      <w:pPr>
        <w:pStyle w:val="a3"/>
        <w:shd w:val="clear" w:color="auto" w:fill="E1F2F9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I came here </w:t>
      </w:r>
      <w:r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</w:rPr>
        <w:t>so that</w:t>
      </w:r>
      <w:r>
        <w:rPr>
          <w:rFonts w:ascii="Arial" w:hAnsi="Arial" w:cs="Arial"/>
          <w:color w:val="000000"/>
          <w:sz w:val="19"/>
          <w:szCs w:val="19"/>
        </w:rPr>
        <w:t> you helped me. – Я пришел сюда, чтобы вы помогли мне.</w:t>
      </w:r>
    </w:p>
    <w:p w:rsidR="00166594" w:rsidRDefault="00166594" w:rsidP="00166594">
      <w:pPr>
        <w:pStyle w:val="a3"/>
        <w:shd w:val="clear" w:color="auto" w:fill="E1F2F9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We found this place </w:t>
      </w:r>
      <w:r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</w:rPr>
        <w:t>so that</w:t>
      </w:r>
      <w:r>
        <w:rPr>
          <w:rFonts w:ascii="Arial" w:hAnsi="Arial" w:cs="Arial"/>
          <w:color w:val="000000"/>
          <w:sz w:val="19"/>
          <w:szCs w:val="19"/>
        </w:rPr>
        <w:t> you could hide here. – Мы нашли это место, чтобы вы могли здесь спрятаться.</w:t>
      </w:r>
    </w:p>
    <w:p w:rsidR="00166594" w:rsidRDefault="00166594" w:rsidP="00166594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В разговорной речи союз </w:t>
      </w:r>
      <w:r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</w:rPr>
        <w:t>so that</w:t>
      </w:r>
      <w:r>
        <w:rPr>
          <w:rFonts w:ascii="Arial" w:hAnsi="Arial" w:cs="Arial"/>
          <w:color w:val="000000"/>
          <w:sz w:val="19"/>
          <w:szCs w:val="19"/>
        </w:rPr>
        <w:t> часто сокращается до </w:t>
      </w:r>
      <w:r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</w:rPr>
        <w:t>so.</w:t>
      </w:r>
    </w:p>
    <w:p w:rsidR="00166594" w:rsidRDefault="00166594" w:rsidP="00166594">
      <w:pPr>
        <w:pStyle w:val="a3"/>
        <w:shd w:val="clear" w:color="auto" w:fill="E1F2F9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I came here </w:t>
      </w:r>
      <w:r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</w:rPr>
        <w:t>so </w:t>
      </w:r>
      <w:r>
        <w:rPr>
          <w:rFonts w:ascii="Arial" w:hAnsi="Arial" w:cs="Arial"/>
          <w:color w:val="000000"/>
          <w:sz w:val="19"/>
          <w:szCs w:val="19"/>
        </w:rPr>
        <w:t>you helped me. – Я пришел сюда, чтобы вы помогли мне.</w:t>
      </w:r>
    </w:p>
    <w:p w:rsidR="00166594" w:rsidRDefault="00166594" w:rsidP="00166594">
      <w:pPr>
        <w:pStyle w:val="a3"/>
        <w:shd w:val="clear" w:color="auto" w:fill="E1F2F9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We found this place </w:t>
      </w:r>
      <w:r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</w:rPr>
        <w:t>so </w:t>
      </w:r>
      <w:r>
        <w:rPr>
          <w:rFonts w:ascii="Arial" w:hAnsi="Arial" w:cs="Arial"/>
          <w:color w:val="000000"/>
          <w:sz w:val="19"/>
          <w:szCs w:val="19"/>
        </w:rPr>
        <w:t>you could hide here. – Мы нашли это место, чтобы вы могли здесь спрятаться.</w:t>
      </w:r>
    </w:p>
    <w:p w:rsidR="00166594" w:rsidRDefault="00166594" w:rsidP="00166594">
      <w:pPr>
        <w:pStyle w:val="a3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19"/>
          <w:szCs w:val="19"/>
        </w:rPr>
      </w:pPr>
      <w:r>
        <w:rPr>
          <w:rFonts w:ascii="Arial" w:hAnsi="Arial" w:cs="Arial"/>
          <w:color w:val="000000"/>
          <w:sz w:val="19"/>
          <w:szCs w:val="19"/>
        </w:rPr>
        <w:t>Не путайте союз </w:t>
      </w:r>
      <w:r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</w:rPr>
        <w:t>so</w:t>
      </w:r>
      <w:r>
        <w:rPr>
          <w:rFonts w:ascii="Arial" w:hAnsi="Arial" w:cs="Arial"/>
          <w:color w:val="000000"/>
          <w:sz w:val="19"/>
          <w:szCs w:val="19"/>
        </w:rPr>
        <w:t> “чтобы” и союз </w:t>
      </w:r>
      <w:r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</w:rPr>
        <w:t>so</w:t>
      </w:r>
      <w:r>
        <w:rPr>
          <w:rFonts w:ascii="Arial" w:hAnsi="Arial" w:cs="Arial"/>
          <w:color w:val="000000"/>
          <w:sz w:val="19"/>
          <w:szCs w:val="19"/>
        </w:rPr>
        <w:t> “поэтому” (разбирали на </w:t>
      </w:r>
      <w:hyperlink r:id="rId5" w:history="1">
        <w:r>
          <w:rPr>
            <w:rStyle w:val="a6"/>
            <w:rFonts w:ascii="Arial" w:hAnsi="Arial" w:cs="Arial"/>
            <w:color w:val="0274BE"/>
            <w:sz w:val="19"/>
            <w:szCs w:val="19"/>
            <w:bdr w:val="none" w:sz="0" w:space="0" w:color="auto" w:frame="1"/>
          </w:rPr>
          <w:t>этом уроке</w:t>
        </w:r>
      </w:hyperlink>
      <w:r>
        <w:rPr>
          <w:rFonts w:ascii="Arial" w:hAnsi="Arial" w:cs="Arial"/>
          <w:color w:val="000000"/>
          <w:sz w:val="19"/>
          <w:szCs w:val="19"/>
        </w:rPr>
        <w:t>).</w:t>
      </w:r>
    </w:p>
    <w:p w:rsidR="00166594" w:rsidRPr="00166594" w:rsidRDefault="00166594" w:rsidP="00166594">
      <w:pPr>
        <w:pStyle w:val="a3"/>
        <w:shd w:val="clear" w:color="auto" w:fill="E1F2F9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19"/>
          <w:szCs w:val="19"/>
          <w:lang w:val="en-US"/>
        </w:rPr>
      </w:pPr>
      <w:r w:rsidRPr="00166594">
        <w:rPr>
          <w:rFonts w:ascii="Arial" w:hAnsi="Arial" w:cs="Arial"/>
          <w:color w:val="000000"/>
          <w:sz w:val="19"/>
          <w:szCs w:val="19"/>
          <w:lang w:val="en-US"/>
        </w:rPr>
        <w:t>It was cold, </w:t>
      </w:r>
      <w:r w:rsidRPr="00166594"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  <w:lang w:val="en-US"/>
        </w:rPr>
        <w:t>so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 I closed the window. – </w:t>
      </w:r>
      <w:r>
        <w:rPr>
          <w:rFonts w:ascii="Arial" w:hAnsi="Arial" w:cs="Arial"/>
          <w:color w:val="000000"/>
          <w:sz w:val="19"/>
          <w:szCs w:val="19"/>
        </w:rPr>
        <w:t>Было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холодно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, </w:t>
      </w:r>
      <w:r>
        <w:rPr>
          <w:rFonts w:ascii="Arial" w:hAnsi="Arial" w:cs="Arial"/>
          <w:color w:val="000000"/>
          <w:sz w:val="19"/>
          <w:szCs w:val="19"/>
        </w:rPr>
        <w:t>поэтому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я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закрыл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окно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>.</w:t>
      </w:r>
    </w:p>
    <w:p w:rsidR="00166594" w:rsidRDefault="00166594" w:rsidP="00166594">
      <w:pPr>
        <w:pStyle w:val="a3"/>
        <w:shd w:val="clear" w:color="auto" w:fill="E1F2F9"/>
        <w:spacing w:before="0" w:beforeAutospacing="0" w:after="0" w:afterAutospacing="0"/>
        <w:textAlignment w:val="baseline"/>
        <w:rPr>
          <w:rFonts w:ascii="Arial" w:hAnsi="Arial" w:cs="Arial"/>
          <w:color w:val="000000"/>
          <w:sz w:val="19"/>
          <w:szCs w:val="19"/>
        </w:rPr>
      </w:pPr>
      <w:r w:rsidRPr="00166594">
        <w:rPr>
          <w:rFonts w:ascii="Arial" w:hAnsi="Arial" w:cs="Arial"/>
          <w:color w:val="000000"/>
          <w:sz w:val="19"/>
          <w:szCs w:val="19"/>
          <w:lang w:val="en-US"/>
        </w:rPr>
        <w:t>It was noisy outside. I closed the window </w:t>
      </w:r>
      <w:r w:rsidRPr="00166594">
        <w:rPr>
          <w:rStyle w:val="a4"/>
          <w:rFonts w:ascii="Arial" w:hAnsi="Arial" w:cs="Arial"/>
          <w:color w:val="000000"/>
          <w:sz w:val="19"/>
          <w:szCs w:val="19"/>
          <w:bdr w:val="none" w:sz="0" w:space="0" w:color="auto" w:frame="1"/>
          <w:lang w:val="en-US"/>
        </w:rPr>
        <w:t>so (that)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 we could talk. – </w:t>
      </w:r>
      <w:r>
        <w:rPr>
          <w:rFonts w:ascii="Arial" w:hAnsi="Arial" w:cs="Arial"/>
          <w:color w:val="000000"/>
          <w:sz w:val="19"/>
          <w:szCs w:val="19"/>
        </w:rPr>
        <w:t>На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улице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было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 </w:t>
      </w:r>
      <w:r>
        <w:rPr>
          <w:rFonts w:ascii="Arial" w:hAnsi="Arial" w:cs="Arial"/>
          <w:color w:val="000000"/>
          <w:sz w:val="19"/>
          <w:szCs w:val="19"/>
        </w:rPr>
        <w:t>шумно</w:t>
      </w:r>
      <w:r w:rsidRPr="00166594">
        <w:rPr>
          <w:rFonts w:ascii="Arial" w:hAnsi="Arial" w:cs="Arial"/>
          <w:color w:val="000000"/>
          <w:sz w:val="19"/>
          <w:szCs w:val="19"/>
          <w:lang w:val="en-US"/>
        </w:rPr>
        <w:t xml:space="preserve">. </w:t>
      </w:r>
      <w:r>
        <w:rPr>
          <w:rFonts w:ascii="Arial" w:hAnsi="Arial" w:cs="Arial"/>
          <w:color w:val="000000"/>
          <w:sz w:val="19"/>
          <w:szCs w:val="19"/>
        </w:rPr>
        <w:t>Я закрыл окно, чтобы мы могли поговорить.</w:t>
      </w:r>
    </w:p>
    <w:p w:rsidR="00166594" w:rsidRDefault="00166594" w:rsidP="006F3B73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66594" w:rsidRDefault="00166594" w:rsidP="006F3B73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66594" w:rsidRDefault="00166594" w:rsidP="006F3B73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D6C2F" w:rsidRPr="00743D05" w:rsidRDefault="005D6C2F" w:rsidP="006F3B73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43D05">
        <w:rPr>
          <w:rFonts w:ascii="Times New Roman" w:hAnsi="Times New Roman" w:cs="Times New Roman"/>
          <w:color w:val="000000" w:themeColor="text1"/>
          <w:sz w:val="24"/>
          <w:szCs w:val="24"/>
        </w:rPr>
        <w:t>2. Пройдите по ссылке, чтобы посмотреть видеоурок</w:t>
      </w:r>
      <w:r w:rsidRPr="00743D05">
        <w:rPr>
          <w:rFonts w:ascii="Times New Roman" w:hAnsi="Times New Roman" w:cs="Times New Roman"/>
          <w:sz w:val="24"/>
          <w:szCs w:val="24"/>
        </w:rPr>
        <w:t xml:space="preserve">  </w:t>
      </w:r>
      <w:r w:rsidR="00206D0F" w:rsidRPr="00206D0F">
        <w:rPr>
          <w:rFonts w:ascii="Times New Roman" w:hAnsi="Times New Roman" w:cs="Times New Roman"/>
          <w:color w:val="000000" w:themeColor="text1"/>
          <w:sz w:val="24"/>
          <w:szCs w:val="24"/>
        </w:rPr>
        <w:t>https://interneturok.ru/lesson/english/4-klass/leksika-2/priroda-nature</w:t>
      </w:r>
    </w:p>
    <w:p w:rsidR="006F3B73" w:rsidRPr="00743D05" w:rsidRDefault="006F3B73" w:rsidP="002B0E64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43D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2.После </w:t>
      </w:r>
      <w:r w:rsidR="005D6C2F" w:rsidRPr="00743D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прочтения текста и </w:t>
      </w:r>
      <w:r w:rsidR="003E21FC" w:rsidRPr="00743D05">
        <w:rPr>
          <w:rFonts w:ascii="Times New Roman" w:hAnsi="Times New Roman" w:cs="Times New Roman"/>
          <w:color w:val="000000" w:themeColor="text1"/>
          <w:sz w:val="24"/>
          <w:szCs w:val="24"/>
        </w:rPr>
        <w:t>вы можете выбрать вариант практического</w:t>
      </w:r>
      <w:r w:rsidRPr="00743D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задания:</w:t>
      </w:r>
    </w:p>
    <w:p w:rsidR="006F3B73" w:rsidRPr="00743D05" w:rsidRDefault="006F3B73" w:rsidP="002B0E64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43D05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206D0F" w:rsidRPr="00206D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1665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составить предложения с придаточным цели </w:t>
      </w:r>
      <w:r w:rsidR="00206D0F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r w:rsidR="00166594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="00206D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предложений), прислать на почту </w:t>
      </w:r>
      <w:hyperlink r:id="rId6" w:history="1">
        <w:r w:rsidR="005D6C2F" w:rsidRPr="00743D05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ursan</w:t>
        </w:r>
        <w:r w:rsidR="005D6C2F" w:rsidRPr="00743D05">
          <w:rPr>
            <w:rStyle w:val="a6"/>
            <w:rFonts w:ascii="Times New Roman" w:hAnsi="Times New Roman" w:cs="Times New Roman"/>
            <w:sz w:val="24"/>
            <w:szCs w:val="24"/>
          </w:rPr>
          <w:t>82@</w:t>
        </w:r>
        <w:r w:rsidR="005D6C2F" w:rsidRPr="00743D05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mail</w:t>
        </w:r>
        <w:r w:rsidR="005D6C2F" w:rsidRPr="00743D05">
          <w:rPr>
            <w:rStyle w:val="a6"/>
            <w:rFonts w:ascii="Times New Roman" w:hAnsi="Times New Roman" w:cs="Times New Roman"/>
            <w:sz w:val="24"/>
            <w:szCs w:val="24"/>
          </w:rPr>
          <w:t>.</w:t>
        </w:r>
        <w:r w:rsidR="005D6C2F" w:rsidRPr="00743D05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Pr="00743D05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166594" w:rsidRDefault="005D6C2F" w:rsidP="00166594">
      <w:pPr>
        <w:pStyle w:val="a3"/>
        <w:spacing w:before="0" w:beforeAutospacing="0" w:after="0" w:afterAutospacing="0"/>
        <w:rPr>
          <w:color w:val="000000" w:themeColor="text1"/>
        </w:rPr>
      </w:pPr>
      <w:r w:rsidRPr="00743D05">
        <w:rPr>
          <w:color w:val="000000" w:themeColor="text1"/>
        </w:rPr>
        <w:t xml:space="preserve">-заниматься на грамматическом тренажере </w:t>
      </w:r>
    </w:p>
    <w:p w:rsidR="00166594" w:rsidRDefault="00166594" w:rsidP="00166594">
      <w:pPr>
        <w:pStyle w:val="a3"/>
        <w:spacing w:before="0" w:beforeAutospacing="0" w:after="0" w:afterAutospacing="0"/>
        <w:rPr>
          <w:color w:val="000000" w:themeColor="text1"/>
        </w:rPr>
      </w:pPr>
    </w:p>
    <w:p w:rsidR="00166594" w:rsidRPr="00166594" w:rsidRDefault="00166594" w:rsidP="00166594">
      <w:pPr>
        <w:pStyle w:val="a3"/>
        <w:spacing w:before="0" w:beforeAutospacing="0" w:after="0" w:afterAutospacing="0"/>
        <w:rPr>
          <w:color w:val="000000"/>
          <w:sz w:val="22"/>
          <w:szCs w:val="22"/>
        </w:rPr>
      </w:pPr>
      <w:r w:rsidRPr="00166594">
        <w:rPr>
          <w:color w:val="000000"/>
          <w:sz w:val="22"/>
          <w:szCs w:val="22"/>
        </w:rPr>
        <w:t>Вставьте пропущенные слова. </w:t>
      </w:r>
    </w:p>
    <w:p w:rsidR="00166594" w:rsidRPr="00166594" w:rsidRDefault="00166594" w:rsidP="00166594">
      <w:pPr>
        <w:pStyle w:val="a3"/>
        <w:spacing w:before="0" w:beforeAutospacing="0" w:after="240" w:afterAutospacing="0" w:line="420" w:lineRule="atLeast"/>
        <w:rPr>
          <w:color w:val="000000"/>
          <w:sz w:val="22"/>
          <w:szCs w:val="22"/>
          <w:lang w:val="en-US"/>
        </w:rPr>
      </w:pPr>
      <w:r w:rsidRPr="00166594">
        <w:rPr>
          <w:color w:val="000000"/>
          <w:sz w:val="22"/>
          <w:szCs w:val="22"/>
          <w:lang w:val="en-US"/>
        </w:rPr>
        <w:t>1. She returned </w:t>
      </w:r>
      <w:r w:rsidRPr="00166594">
        <w:rPr>
          <w:rStyle w:val="h5p-input-wrapper"/>
          <w:color w:val="000000"/>
          <w:sz w:val="22"/>
          <w:szCs w:val="22"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8" type="#_x0000_t75" style="width:55.2pt;height:18pt" o:ole="">
            <v:imagedata r:id="rId7" o:title=""/>
          </v:shape>
          <w:control r:id="rId8" w:name="DefaultOcxName" w:shapeid="_x0000_i1048"/>
        </w:object>
      </w:r>
      <w:r w:rsidRPr="00166594">
        <w:rPr>
          <w:color w:val="000000"/>
          <w:sz w:val="22"/>
          <w:szCs w:val="22"/>
          <w:lang w:val="en-US"/>
        </w:rPr>
        <w:t xml:space="preserve"> take a letter. - </w:t>
      </w:r>
      <w:r w:rsidRPr="00166594">
        <w:rPr>
          <w:color w:val="000000"/>
          <w:sz w:val="22"/>
          <w:szCs w:val="22"/>
        </w:rPr>
        <w:t>Она</w:t>
      </w:r>
      <w:r w:rsidRPr="00166594">
        <w:rPr>
          <w:color w:val="000000"/>
          <w:sz w:val="22"/>
          <w:szCs w:val="22"/>
          <w:lang w:val="en-US"/>
        </w:rPr>
        <w:t xml:space="preserve"> </w:t>
      </w:r>
      <w:r w:rsidRPr="00166594">
        <w:rPr>
          <w:color w:val="000000"/>
          <w:sz w:val="22"/>
          <w:szCs w:val="22"/>
        </w:rPr>
        <w:t>вернулась</w:t>
      </w:r>
      <w:r w:rsidRPr="00166594">
        <w:rPr>
          <w:color w:val="000000"/>
          <w:sz w:val="22"/>
          <w:szCs w:val="22"/>
          <w:lang w:val="en-US"/>
        </w:rPr>
        <w:t xml:space="preserve"> </w:t>
      </w:r>
      <w:r w:rsidRPr="00166594">
        <w:rPr>
          <w:color w:val="000000"/>
          <w:sz w:val="22"/>
          <w:szCs w:val="22"/>
        </w:rPr>
        <w:t>взять</w:t>
      </w:r>
      <w:r w:rsidRPr="00166594">
        <w:rPr>
          <w:color w:val="000000"/>
          <w:sz w:val="22"/>
          <w:szCs w:val="22"/>
          <w:lang w:val="en-US"/>
        </w:rPr>
        <w:t xml:space="preserve"> </w:t>
      </w:r>
      <w:r w:rsidRPr="00166594">
        <w:rPr>
          <w:color w:val="000000"/>
          <w:sz w:val="22"/>
          <w:szCs w:val="22"/>
        </w:rPr>
        <w:t>письмо</w:t>
      </w:r>
      <w:r w:rsidRPr="00166594">
        <w:rPr>
          <w:color w:val="000000"/>
          <w:sz w:val="22"/>
          <w:szCs w:val="22"/>
          <w:lang w:val="en-US"/>
        </w:rPr>
        <w:t>. </w:t>
      </w:r>
    </w:p>
    <w:p w:rsidR="00166594" w:rsidRPr="00166594" w:rsidRDefault="00166594" w:rsidP="00166594">
      <w:pPr>
        <w:pStyle w:val="a3"/>
        <w:spacing w:before="0" w:beforeAutospacing="0" w:after="240" w:afterAutospacing="0" w:line="420" w:lineRule="atLeast"/>
        <w:rPr>
          <w:color w:val="000000"/>
          <w:sz w:val="22"/>
          <w:szCs w:val="22"/>
          <w:lang w:val="en-US"/>
        </w:rPr>
      </w:pPr>
      <w:r w:rsidRPr="00166594">
        <w:rPr>
          <w:color w:val="000000"/>
          <w:sz w:val="22"/>
          <w:szCs w:val="22"/>
          <w:lang w:val="en-US"/>
        </w:rPr>
        <w:t>2. Did he come </w:t>
      </w:r>
      <w:r w:rsidRPr="00166594">
        <w:rPr>
          <w:rStyle w:val="h5p-input-wrapper"/>
          <w:color w:val="000000"/>
          <w:sz w:val="22"/>
          <w:szCs w:val="22"/>
        </w:rPr>
        <w:object w:dxaOrig="225" w:dyaOrig="225">
          <v:shape id="_x0000_i1047" type="#_x0000_t75" style="width:55.2pt;height:18pt" o:ole="">
            <v:imagedata r:id="rId7" o:title=""/>
          </v:shape>
          <w:control r:id="rId9" w:name="DefaultOcxName1" w:shapeid="_x0000_i1047"/>
        </w:object>
      </w:r>
      <w:r w:rsidRPr="00166594">
        <w:rPr>
          <w:color w:val="000000"/>
          <w:sz w:val="22"/>
          <w:szCs w:val="22"/>
          <w:lang w:val="en-US"/>
        </w:rPr>
        <w:t xml:space="preserve"> to invite you to the wedding? - </w:t>
      </w:r>
      <w:r w:rsidRPr="00166594">
        <w:rPr>
          <w:color w:val="000000"/>
          <w:sz w:val="22"/>
          <w:szCs w:val="22"/>
        </w:rPr>
        <w:t>Он</w:t>
      </w:r>
      <w:r w:rsidRPr="00166594">
        <w:rPr>
          <w:color w:val="000000"/>
          <w:sz w:val="22"/>
          <w:szCs w:val="22"/>
          <w:lang w:val="en-US"/>
        </w:rPr>
        <w:t xml:space="preserve"> </w:t>
      </w:r>
      <w:r w:rsidRPr="00166594">
        <w:rPr>
          <w:color w:val="000000"/>
          <w:sz w:val="22"/>
          <w:szCs w:val="22"/>
        </w:rPr>
        <w:t>пришел</w:t>
      </w:r>
      <w:r w:rsidRPr="00166594">
        <w:rPr>
          <w:color w:val="000000"/>
          <w:sz w:val="22"/>
          <w:szCs w:val="22"/>
          <w:lang w:val="en-US"/>
        </w:rPr>
        <w:t xml:space="preserve">, </w:t>
      </w:r>
      <w:r w:rsidRPr="00166594">
        <w:rPr>
          <w:color w:val="000000"/>
          <w:sz w:val="22"/>
          <w:szCs w:val="22"/>
        </w:rPr>
        <w:t>чтобы</w:t>
      </w:r>
      <w:r w:rsidRPr="00166594">
        <w:rPr>
          <w:color w:val="000000"/>
          <w:sz w:val="22"/>
          <w:szCs w:val="22"/>
          <w:lang w:val="en-US"/>
        </w:rPr>
        <w:t xml:space="preserve"> </w:t>
      </w:r>
      <w:r w:rsidRPr="00166594">
        <w:rPr>
          <w:color w:val="000000"/>
          <w:sz w:val="22"/>
          <w:szCs w:val="22"/>
        </w:rPr>
        <w:t>пригласить</w:t>
      </w:r>
      <w:r w:rsidRPr="00166594">
        <w:rPr>
          <w:color w:val="000000"/>
          <w:sz w:val="22"/>
          <w:szCs w:val="22"/>
          <w:lang w:val="en-US"/>
        </w:rPr>
        <w:t xml:space="preserve"> </w:t>
      </w:r>
      <w:r w:rsidRPr="00166594">
        <w:rPr>
          <w:color w:val="000000"/>
          <w:sz w:val="22"/>
          <w:szCs w:val="22"/>
        </w:rPr>
        <w:t>вас</w:t>
      </w:r>
      <w:r w:rsidRPr="00166594">
        <w:rPr>
          <w:color w:val="000000"/>
          <w:sz w:val="22"/>
          <w:szCs w:val="22"/>
          <w:lang w:val="en-US"/>
        </w:rPr>
        <w:t xml:space="preserve"> </w:t>
      </w:r>
      <w:r w:rsidRPr="00166594">
        <w:rPr>
          <w:color w:val="000000"/>
          <w:sz w:val="22"/>
          <w:szCs w:val="22"/>
        </w:rPr>
        <w:t>на</w:t>
      </w:r>
      <w:r w:rsidRPr="00166594">
        <w:rPr>
          <w:color w:val="000000"/>
          <w:sz w:val="22"/>
          <w:szCs w:val="22"/>
          <w:lang w:val="en-US"/>
        </w:rPr>
        <w:t xml:space="preserve"> </w:t>
      </w:r>
      <w:r w:rsidRPr="00166594">
        <w:rPr>
          <w:color w:val="000000"/>
          <w:sz w:val="22"/>
          <w:szCs w:val="22"/>
        </w:rPr>
        <w:t>свадьбу</w:t>
      </w:r>
      <w:r w:rsidRPr="00166594">
        <w:rPr>
          <w:color w:val="000000"/>
          <w:sz w:val="22"/>
          <w:szCs w:val="22"/>
          <w:lang w:val="en-US"/>
        </w:rPr>
        <w:t>?</w:t>
      </w:r>
    </w:p>
    <w:p w:rsidR="00166594" w:rsidRPr="00166594" w:rsidRDefault="00166594" w:rsidP="00166594">
      <w:pPr>
        <w:pStyle w:val="a3"/>
        <w:spacing w:before="0" w:beforeAutospacing="0" w:after="240" w:afterAutospacing="0" w:line="420" w:lineRule="atLeast"/>
        <w:rPr>
          <w:color w:val="000000"/>
          <w:sz w:val="22"/>
          <w:szCs w:val="22"/>
          <w:lang w:val="en-US"/>
        </w:rPr>
      </w:pPr>
      <w:r w:rsidRPr="00166594">
        <w:rPr>
          <w:color w:val="000000"/>
          <w:sz w:val="22"/>
          <w:szCs w:val="22"/>
          <w:lang w:val="en-US"/>
        </w:rPr>
        <w:t>3. Set the alarm clock so </w:t>
      </w:r>
      <w:r w:rsidRPr="00166594">
        <w:rPr>
          <w:rStyle w:val="h5p-input-wrapper"/>
          <w:color w:val="000000"/>
          <w:sz w:val="22"/>
          <w:szCs w:val="22"/>
        </w:rPr>
        <w:object w:dxaOrig="225" w:dyaOrig="225">
          <v:shape id="_x0000_i1046" type="#_x0000_t75" style="width:55.2pt;height:18pt" o:ole="">
            <v:imagedata r:id="rId7" o:title=""/>
          </v:shape>
          <w:control r:id="rId10" w:name="DefaultOcxName2" w:shapeid="_x0000_i1046"/>
        </w:object>
      </w:r>
      <w:r w:rsidRPr="00166594">
        <w:rPr>
          <w:color w:val="000000"/>
          <w:sz w:val="22"/>
          <w:szCs w:val="22"/>
          <w:lang w:val="en-US"/>
        </w:rPr>
        <w:t xml:space="preserve"> oversleep. - </w:t>
      </w:r>
      <w:r w:rsidRPr="00166594">
        <w:rPr>
          <w:color w:val="000000"/>
          <w:sz w:val="22"/>
          <w:szCs w:val="22"/>
        </w:rPr>
        <w:t>Поставь</w:t>
      </w:r>
      <w:r w:rsidRPr="00166594">
        <w:rPr>
          <w:color w:val="000000"/>
          <w:sz w:val="22"/>
          <w:szCs w:val="22"/>
          <w:lang w:val="en-US"/>
        </w:rPr>
        <w:t xml:space="preserve"> </w:t>
      </w:r>
      <w:r w:rsidRPr="00166594">
        <w:rPr>
          <w:color w:val="000000"/>
          <w:sz w:val="22"/>
          <w:szCs w:val="22"/>
        </w:rPr>
        <w:t>будильник</w:t>
      </w:r>
      <w:r w:rsidRPr="00166594">
        <w:rPr>
          <w:color w:val="000000"/>
          <w:sz w:val="22"/>
          <w:szCs w:val="22"/>
          <w:lang w:val="en-US"/>
        </w:rPr>
        <w:t xml:space="preserve">, </w:t>
      </w:r>
      <w:r w:rsidRPr="00166594">
        <w:rPr>
          <w:color w:val="000000"/>
          <w:sz w:val="22"/>
          <w:szCs w:val="22"/>
        </w:rPr>
        <w:t>чтобы</w:t>
      </w:r>
      <w:r w:rsidRPr="00166594">
        <w:rPr>
          <w:color w:val="000000"/>
          <w:sz w:val="22"/>
          <w:szCs w:val="22"/>
          <w:lang w:val="en-US"/>
        </w:rPr>
        <w:t xml:space="preserve"> </w:t>
      </w:r>
      <w:r w:rsidRPr="00166594">
        <w:rPr>
          <w:color w:val="000000"/>
          <w:sz w:val="22"/>
          <w:szCs w:val="22"/>
        </w:rPr>
        <w:t>не</w:t>
      </w:r>
      <w:r w:rsidRPr="00166594">
        <w:rPr>
          <w:color w:val="000000"/>
          <w:sz w:val="22"/>
          <w:szCs w:val="22"/>
          <w:lang w:val="en-US"/>
        </w:rPr>
        <w:t xml:space="preserve"> </w:t>
      </w:r>
      <w:r w:rsidRPr="00166594">
        <w:rPr>
          <w:color w:val="000000"/>
          <w:sz w:val="22"/>
          <w:szCs w:val="22"/>
        </w:rPr>
        <w:t>проспать</w:t>
      </w:r>
      <w:r w:rsidRPr="00166594">
        <w:rPr>
          <w:color w:val="000000"/>
          <w:sz w:val="22"/>
          <w:szCs w:val="22"/>
          <w:lang w:val="en-US"/>
        </w:rPr>
        <w:t>. </w:t>
      </w:r>
    </w:p>
    <w:p w:rsidR="00166594" w:rsidRPr="00166594" w:rsidRDefault="00166594" w:rsidP="00166594">
      <w:pPr>
        <w:pStyle w:val="a3"/>
        <w:spacing w:before="0" w:beforeAutospacing="0" w:after="240" w:afterAutospacing="0" w:line="420" w:lineRule="atLeast"/>
        <w:rPr>
          <w:color w:val="000000"/>
          <w:sz w:val="22"/>
          <w:szCs w:val="22"/>
          <w:lang w:val="en-US"/>
        </w:rPr>
      </w:pPr>
      <w:r w:rsidRPr="00166594">
        <w:rPr>
          <w:color w:val="000000"/>
          <w:sz w:val="22"/>
          <w:szCs w:val="22"/>
          <w:lang w:val="en-US"/>
        </w:rPr>
        <w:t>4. We didn't come here </w:t>
      </w:r>
      <w:r w:rsidRPr="00166594">
        <w:rPr>
          <w:rStyle w:val="h5p-input-wrapper"/>
          <w:color w:val="000000"/>
          <w:sz w:val="22"/>
          <w:szCs w:val="22"/>
        </w:rPr>
        <w:object w:dxaOrig="225" w:dyaOrig="225">
          <v:shape id="_x0000_i1045" type="#_x0000_t75" style="width:55.2pt;height:18pt" o:ole="">
            <v:imagedata r:id="rId7" o:title=""/>
          </v:shape>
          <w:control r:id="rId11" w:name="DefaultOcxName3" w:shapeid="_x0000_i1045"/>
        </w:object>
      </w:r>
      <w:r w:rsidRPr="00166594">
        <w:rPr>
          <w:color w:val="000000"/>
          <w:sz w:val="22"/>
          <w:szCs w:val="22"/>
          <w:lang w:val="en-US"/>
        </w:rPr>
        <w:t xml:space="preserve"> games. - </w:t>
      </w:r>
      <w:r w:rsidRPr="00166594">
        <w:rPr>
          <w:color w:val="000000"/>
          <w:sz w:val="22"/>
          <w:szCs w:val="22"/>
        </w:rPr>
        <w:t>Мы</w:t>
      </w:r>
      <w:r w:rsidRPr="00166594">
        <w:rPr>
          <w:color w:val="000000"/>
          <w:sz w:val="22"/>
          <w:szCs w:val="22"/>
          <w:lang w:val="en-US"/>
        </w:rPr>
        <w:t xml:space="preserve"> </w:t>
      </w:r>
      <w:r w:rsidRPr="00166594">
        <w:rPr>
          <w:color w:val="000000"/>
          <w:sz w:val="22"/>
          <w:szCs w:val="22"/>
        </w:rPr>
        <w:t>пришли</w:t>
      </w:r>
      <w:r w:rsidRPr="00166594">
        <w:rPr>
          <w:color w:val="000000"/>
          <w:sz w:val="22"/>
          <w:szCs w:val="22"/>
          <w:lang w:val="en-US"/>
        </w:rPr>
        <w:t xml:space="preserve"> </w:t>
      </w:r>
      <w:r w:rsidRPr="00166594">
        <w:rPr>
          <w:color w:val="000000"/>
          <w:sz w:val="22"/>
          <w:szCs w:val="22"/>
        </w:rPr>
        <w:t>сюда</w:t>
      </w:r>
      <w:r w:rsidRPr="00166594">
        <w:rPr>
          <w:color w:val="000000"/>
          <w:sz w:val="22"/>
          <w:szCs w:val="22"/>
          <w:lang w:val="en-US"/>
        </w:rPr>
        <w:t xml:space="preserve"> </w:t>
      </w:r>
      <w:r w:rsidRPr="00166594">
        <w:rPr>
          <w:color w:val="000000"/>
          <w:sz w:val="22"/>
          <w:szCs w:val="22"/>
        </w:rPr>
        <w:t>не</w:t>
      </w:r>
      <w:r w:rsidRPr="00166594">
        <w:rPr>
          <w:color w:val="000000"/>
          <w:sz w:val="22"/>
          <w:szCs w:val="22"/>
          <w:lang w:val="en-US"/>
        </w:rPr>
        <w:t xml:space="preserve"> </w:t>
      </w:r>
      <w:r w:rsidRPr="00166594">
        <w:rPr>
          <w:color w:val="000000"/>
          <w:sz w:val="22"/>
          <w:szCs w:val="22"/>
        </w:rPr>
        <w:t>ради</w:t>
      </w:r>
      <w:r w:rsidRPr="00166594">
        <w:rPr>
          <w:color w:val="000000"/>
          <w:sz w:val="22"/>
          <w:szCs w:val="22"/>
          <w:lang w:val="en-US"/>
        </w:rPr>
        <w:t xml:space="preserve"> </w:t>
      </w:r>
      <w:r w:rsidRPr="00166594">
        <w:rPr>
          <w:color w:val="000000"/>
          <w:sz w:val="22"/>
          <w:szCs w:val="22"/>
        </w:rPr>
        <w:t>игр</w:t>
      </w:r>
      <w:r w:rsidRPr="00166594">
        <w:rPr>
          <w:color w:val="000000"/>
          <w:sz w:val="22"/>
          <w:szCs w:val="22"/>
          <w:lang w:val="en-US"/>
        </w:rPr>
        <w:t>. </w:t>
      </w:r>
    </w:p>
    <w:p w:rsidR="00166594" w:rsidRDefault="00166594" w:rsidP="00166594">
      <w:pPr>
        <w:pStyle w:val="a3"/>
        <w:spacing w:before="0" w:beforeAutospacing="0" w:after="240" w:afterAutospacing="0" w:line="420" w:lineRule="atLeast"/>
        <w:rPr>
          <w:color w:val="000000"/>
          <w:sz w:val="22"/>
          <w:szCs w:val="22"/>
        </w:rPr>
      </w:pPr>
      <w:r w:rsidRPr="00166594">
        <w:rPr>
          <w:color w:val="000000"/>
          <w:sz w:val="22"/>
          <w:szCs w:val="22"/>
          <w:lang w:val="en-US"/>
        </w:rPr>
        <w:t>5. I locked the door </w:t>
      </w:r>
      <w:r w:rsidRPr="00166594">
        <w:rPr>
          <w:rStyle w:val="h5p-input-wrapper"/>
          <w:color w:val="000000"/>
          <w:sz w:val="22"/>
          <w:szCs w:val="22"/>
        </w:rPr>
        <w:object w:dxaOrig="225" w:dyaOrig="225">
          <v:shape id="_x0000_i1044" type="#_x0000_t75" style="width:55.2pt;height:18pt" o:ole="">
            <v:imagedata r:id="rId7" o:title=""/>
          </v:shape>
          <w:control r:id="rId12" w:name="DefaultOcxName4" w:shapeid="_x0000_i1044"/>
        </w:object>
      </w:r>
      <w:r w:rsidRPr="00166594">
        <w:rPr>
          <w:color w:val="000000"/>
          <w:sz w:val="22"/>
          <w:szCs w:val="22"/>
          <w:lang w:val="en-US"/>
        </w:rPr>
        <w:t> no one could enter.</w:t>
      </w:r>
    </w:p>
    <w:p w:rsidR="00166594" w:rsidRDefault="00166594" w:rsidP="00166594">
      <w:pPr>
        <w:pStyle w:val="a3"/>
        <w:spacing w:before="0" w:beforeAutospacing="0" w:after="240" w:afterAutospacing="0" w:line="420" w:lineRule="atLeast"/>
        <w:rPr>
          <w:color w:val="000000"/>
          <w:sz w:val="22"/>
          <w:szCs w:val="22"/>
        </w:rPr>
      </w:pPr>
    </w:p>
    <w:p w:rsidR="00166594" w:rsidRPr="00166594" w:rsidRDefault="00166594" w:rsidP="00166594">
      <w:pPr>
        <w:pStyle w:val="a3"/>
        <w:spacing w:before="0" w:beforeAutospacing="0" w:after="240" w:afterAutospacing="0" w:line="420" w:lineRule="atLeast"/>
        <w:rPr>
          <w:color w:val="000000"/>
          <w:sz w:val="22"/>
          <w:szCs w:val="22"/>
          <w:lang w:val="en-US"/>
        </w:rPr>
      </w:pPr>
      <w:r w:rsidRPr="00166594">
        <w:rPr>
          <w:color w:val="000000"/>
          <w:sz w:val="22"/>
          <w:szCs w:val="22"/>
          <w:lang w:val="en-US"/>
        </w:rPr>
        <w:t xml:space="preserve"> - </w:t>
      </w:r>
      <w:r w:rsidRPr="00166594">
        <w:rPr>
          <w:color w:val="000000"/>
          <w:sz w:val="22"/>
          <w:szCs w:val="22"/>
        </w:rPr>
        <w:t>Я</w:t>
      </w:r>
      <w:r w:rsidRPr="00166594">
        <w:rPr>
          <w:color w:val="000000"/>
          <w:sz w:val="22"/>
          <w:szCs w:val="22"/>
          <w:lang w:val="en-US"/>
        </w:rPr>
        <w:t xml:space="preserve"> </w:t>
      </w:r>
      <w:r w:rsidRPr="00166594">
        <w:rPr>
          <w:color w:val="000000"/>
          <w:sz w:val="22"/>
          <w:szCs w:val="22"/>
        </w:rPr>
        <w:t>запер</w:t>
      </w:r>
      <w:r w:rsidRPr="00166594">
        <w:rPr>
          <w:color w:val="000000"/>
          <w:sz w:val="22"/>
          <w:szCs w:val="22"/>
          <w:lang w:val="en-US"/>
        </w:rPr>
        <w:t xml:space="preserve"> </w:t>
      </w:r>
      <w:r w:rsidRPr="00166594">
        <w:rPr>
          <w:color w:val="000000"/>
          <w:sz w:val="22"/>
          <w:szCs w:val="22"/>
        </w:rPr>
        <w:t>дверь</w:t>
      </w:r>
      <w:r w:rsidRPr="00166594">
        <w:rPr>
          <w:color w:val="000000"/>
          <w:sz w:val="22"/>
          <w:szCs w:val="22"/>
          <w:lang w:val="en-US"/>
        </w:rPr>
        <w:t xml:space="preserve">, </w:t>
      </w:r>
      <w:r w:rsidRPr="00166594">
        <w:rPr>
          <w:color w:val="000000"/>
          <w:sz w:val="22"/>
          <w:szCs w:val="22"/>
        </w:rPr>
        <w:t>чтобы</w:t>
      </w:r>
      <w:r w:rsidRPr="00166594">
        <w:rPr>
          <w:color w:val="000000"/>
          <w:sz w:val="22"/>
          <w:szCs w:val="22"/>
          <w:lang w:val="en-US"/>
        </w:rPr>
        <w:t xml:space="preserve"> </w:t>
      </w:r>
      <w:r w:rsidRPr="00166594">
        <w:rPr>
          <w:color w:val="000000"/>
          <w:sz w:val="22"/>
          <w:szCs w:val="22"/>
        </w:rPr>
        <w:t>никто</w:t>
      </w:r>
      <w:r w:rsidRPr="00166594">
        <w:rPr>
          <w:color w:val="000000"/>
          <w:sz w:val="22"/>
          <w:szCs w:val="22"/>
          <w:lang w:val="en-US"/>
        </w:rPr>
        <w:t xml:space="preserve"> </w:t>
      </w:r>
      <w:r w:rsidRPr="00166594">
        <w:rPr>
          <w:color w:val="000000"/>
          <w:sz w:val="22"/>
          <w:szCs w:val="22"/>
        </w:rPr>
        <w:t>не</w:t>
      </w:r>
      <w:r w:rsidRPr="00166594">
        <w:rPr>
          <w:color w:val="000000"/>
          <w:sz w:val="22"/>
          <w:szCs w:val="22"/>
          <w:lang w:val="en-US"/>
        </w:rPr>
        <w:t xml:space="preserve"> </w:t>
      </w:r>
      <w:r w:rsidRPr="00166594">
        <w:rPr>
          <w:color w:val="000000"/>
          <w:sz w:val="22"/>
          <w:szCs w:val="22"/>
        </w:rPr>
        <w:t>смог</w:t>
      </w:r>
      <w:r w:rsidRPr="00166594">
        <w:rPr>
          <w:color w:val="000000"/>
          <w:sz w:val="22"/>
          <w:szCs w:val="22"/>
          <w:lang w:val="en-US"/>
        </w:rPr>
        <w:t xml:space="preserve"> </w:t>
      </w:r>
      <w:r w:rsidRPr="00166594">
        <w:rPr>
          <w:color w:val="000000"/>
          <w:sz w:val="22"/>
          <w:szCs w:val="22"/>
        </w:rPr>
        <w:t>войти</w:t>
      </w:r>
      <w:r w:rsidRPr="00166594">
        <w:rPr>
          <w:color w:val="000000"/>
          <w:sz w:val="22"/>
          <w:szCs w:val="22"/>
          <w:lang w:val="en-US"/>
        </w:rPr>
        <w:t>. </w:t>
      </w:r>
    </w:p>
    <w:p w:rsidR="005D6C2F" w:rsidRPr="00743D05" w:rsidRDefault="005D6C2F" w:rsidP="002B0E64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43D0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скриншот с результатами на электронную почту </w:t>
      </w:r>
      <w:hyperlink r:id="rId13" w:history="1">
        <w:r w:rsidRPr="00743D05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ursan</w:t>
        </w:r>
        <w:r w:rsidRPr="00743D05">
          <w:rPr>
            <w:rStyle w:val="a6"/>
            <w:rFonts w:ascii="Times New Roman" w:hAnsi="Times New Roman" w:cs="Times New Roman"/>
            <w:sz w:val="24"/>
            <w:szCs w:val="24"/>
          </w:rPr>
          <w:t>82@</w:t>
        </w:r>
        <w:r w:rsidRPr="00743D05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mail</w:t>
        </w:r>
        <w:r w:rsidRPr="00743D05">
          <w:rPr>
            <w:rStyle w:val="a6"/>
            <w:rFonts w:ascii="Times New Roman" w:hAnsi="Times New Roman" w:cs="Times New Roman"/>
            <w:sz w:val="24"/>
            <w:szCs w:val="24"/>
          </w:rPr>
          <w:t>.</w:t>
        </w:r>
        <w:r w:rsidRPr="00743D05">
          <w:rPr>
            <w:rStyle w:val="a6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Pr="00743D05">
        <w:rPr>
          <w:rFonts w:ascii="Times New Roman" w:hAnsi="Times New Roman" w:cs="Times New Roman"/>
          <w:color w:val="000000" w:themeColor="text1"/>
          <w:sz w:val="24"/>
          <w:szCs w:val="24"/>
        </w:rPr>
        <w:t>;</w:t>
      </w:r>
    </w:p>
    <w:p w:rsidR="00CF2A6A" w:rsidRPr="00743D05" w:rsidRDefault="00CF2A6A" w:rsidP="002B0E64">
      <w:pPr>
        <w:jc w:val="both"/>
        <w:rPr>
          <w:rFonts w:ascii="Times New Roman" w:hAnsi="Times New Roman" w:cs="Times New Roman"/>
          <w:sz w:val="24"/>
          <w:szCs w:val="24"/>
        </w:rPr>
      </w:pPr>
      <w:r w:rsidRPr="00743D05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743D05">
        <w:rPr>
          <w:rFonts w:ascii="Times New Roman" w:hAnsi="Times New Roman" w:cs="Times New Roman"/>
          <w:sz w:val="24"/>
          <w:szCs w:val="24"/>
        </w:rPr>
        <w:t xml:space="preserve"> индивидуальная беседа с педагогом </w:t>
      </w:r>
      <w:r w:rsidR="005D6C2F" w:rsidRPr="00743D05">
        <w:rPr>
          <w:rFonts w:ascii="Times New Roman" w:hAnsi="Times New Roman" w:cs="Times New Roman"/>
          <w:sz w:val="24"/>
          <w:szCs w:val="24"/>
        </w:rPr>
        <w:t xml:space="preserve">в  </w:t>
      </w:r>
      <w:r w:rsidRPr="00743D05">
        <w:rPr>
          <w:rFonts w:ascii="Times New Roman" w:hAnsi="Times New Roman" w:cs="Times New Roman"/>
          <w:sz w:val="24"/>
          <w:szCs w:val="24"/>
        </w:rPr>
        <w:t>приложени</w:t>
      </w:r>
      <w:r w:rsidR="005D6C2F" w:rsidRPr="00743D05">
        <w:rPr>
          <w:rFonts w:ascii="Times New Roman" w:hAnsi="Times New Roman" w:cs="Times New Roman"/>
          <w:sz w:val="24"/>
          <w:szCs w:val="24"/>
        </w:rPr>
        <w:t>и</w:t>
      </w:r>
      <w:r w:rsidRPr="00743D05">
        <w:rPr>
          <w:rFonts w:ascii="Times New Roman" w:hAnsi="Times New Roman" w:cs="Times New Roman"/>
          <w:sz w:val="24"/>
          <w:szCs w:val="24"/>
        </w:rPr>
        <w:t xml:space="preserve"> </w:t>
      </w:r>
      <w:r w:rsidRPr="00743D05">
        <w:rPr>
          <w:rFonts w:ascii="Times New Roman" w:hAnsi="Times New Roman" w:cs="Times New Roman"/>
          <w:sz w:val="24"/>
          <w:szCs w:val="24"/>
          <w:lang w:val="en-US"/>
        </w:rPr>
        <w:t>whatsApp</w:t>
      </w:r>
      <w:r w:rsidR="005D6C2F" w:rsidRPr="00743D05">
        <w:rPr>
          <w:rFonts w:ascii="Times New Roman" w:hAnsi="Times New Roman" w:cs="Times New Roman"/>
          <w:sz w:val="24"/>
          <w:szCs w:val="24"/>
        </w:rPr>
        <w:t>.</w:t>
      </w:r>
    </w:p>
    <w:sectPr w:rsidR="00CF2A6A" w:rsidRPr="00743D05" w:rsidSect="00743D0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8678B"/>
    <w:multiLevelType w:val="multilevel"/>
    <w:tmpl w:val="F5CAE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2A646F"/>
    <w:multiLevelType w:val="multilevel"/>
    <w:tmpl w:val="9EF49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AEE5FED"/>
    <w:multiLevelType w:val="multilevel"/>
    <w:tmpl w:val="82904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5EE0A12"/>
    <w:multiLevelType w:val="multilevel"/>
    <w:tmpl w:val="18D05B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93E24A0"/>
    <w:multiLevelType w:val="multilevel"/>
    <w:tmpl w:val="8E92FE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E24B87"/>
    <w:rsid w:val="0001548F"/>
    <w:rsid w:val="000B7FB0"/>
    <w:rsid w:val="00166594"/>
    <w:rsid w:val="00206D0F"/>
    <w:rsid w:val="00226DDF"/>
    <w:rsid w:val="00242907"/>
    <w:rsid w:val="002B0E64"/>
    <w:rsid w:val="003E21FC"/>
    <w:rsid w:val="00401D8D"/>
    <w:rsid w:val="005D6C2F"/>
    <w:rsid w:val="006A4B5A"/>
    <w:rsid w:val="006F3B73"/>
    <w:rsid w:val="00741175"/>
    <w:rsid w:val="00743D05"/>
    <w:rsid w:val="00785DDA"/>
    <w:rsid w:val="009B7AB0"/>
    <w:rsid w:val="009C5DFE"/>
    <w:rsid w:val="009F5737"/>
    <w:rsid w:val="00A179E6"/>
    <w:rsid w:val="00BF08C2"/>
    <w:rsid w:val="00CF2A6A"/>
    <w:rsid w:val="00D83F51"/>
    <w:rsid w:val="00DB438A"/>
    <w:rsid w:val="00DC25D1"/>
    <w:rsid w:val="00DD621F"/>
    <w:rsid w:val="00E24B87"/>
    <w:rsid w:val="00E613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907"/>
  </w:style>
  <w:style w:type="paragraph" w:styleId="2">
    <w:name w:val="heading 2"/>
    <w:basedOn w:val="a"/>
    <w:link w:val="20"/>
    <w:uiPriority w:val="9"/>
    <w:qFormat/>
    <w:rsid w:val="0016659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24B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24B87"/>
    <w:rPr>
      <w:b/>
      <w:bCs/>
    </w:rPr>
  </w:style>
  <w:style w:type="character" w:styleId="a5">
    <w:name w:val="Emphasis"/>
    <w:basedOn w:val="a0"/>
    <w:uiPriority w:val="20"/>
    <w:qFormat/>
    <w:rsid w:val="00E24B87"/>
    <w:rPr>
      <w:i/>
      <w:iCs/>
    </w:rPr>
  </w:style>
  <w:style w:type="character" w:customStyle="1" w:styleId="apple-converted-space">
    <w:name w:val="apple-converted-space"/>
    <w:basedOn w:val="a0"/>
    <w:rsid w:val="00E24B87"/>
  </w:style>
  <w:style w:type="paragraph" w:customStyle="1" w:styleId="c7">
    <w:name w:val="c7"/>
    <w:basedOn w:val="a"/>
    <w:rsid w:val="00DC25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DC25D1"/>
  </w:style>
  <w:style w:type="character" w:customStyle="1" w:styleId="c0">
    <w:name w:val="c0"/>
    <w:basedOn w:val="a0"/>
    <w:rsid w:val="00DC25D1"/>
  </w:style>
  <w:style w:type="paragraph" w:customStyle="1" w:styleId="c19">
    <w:name w:val="c19"/>
    <w:basedOn w:val="a"/>
    <w:rsid w:val="00DC25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CF2A6A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1665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66594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rsid w:val="0016659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elementor-heading-title">
    <w:name w:val="elementor-heading-title"/>
    <w:basedOn w:val="a"/>
    <w:rsid w:val="001665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elementor-icon-list-text">
    <w:name w:val="elementor-icon-list-text"/>
    <w:basedOn w:val="a0"/>
    <w:rsid w:val="00166594"/>
  </w:style>
  <w:style w:type="character" w:customStyle="1" w:styleId="h5p-input-wrapper">
    <w:name w:val="h5p-input-wrapper"/>
    <w:basedOn w:val="a0"/>
    <w:rsid w:val="0016659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08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74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5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395900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380128260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18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287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029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2745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7763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26877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3229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1676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91654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6648276">
                                                  <w:marLeft w:val="0"/>
                                                  <w:marRight w:val="0"/>
                                                  <w:marTop w:val="6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4835463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647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CE7E7"/>
                                                    <w:left w:val="single" w:sz="2" w:space="0" w:color="ECE7E7"/>
                                                    <w:bottom w:val="single" w:sz="2" w:space="0" w:color="ECE7E7"/>
                                                    <w:right w:val="single" w:sz="2" w:space="0" w:color="ECE7E7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06540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797283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767970082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2061051922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1080785242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</w:divsChild>
        </w:div>
        <w:div w:id="1033193038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270090866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36128071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199900536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483814230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489783113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386609612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750301792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</w:divsChild>
    </w:div>
    <w:div w:id="36464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9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859269"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119501"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707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703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288357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640962693">
          <w:marLeft w:val="0"/>
          <w:marRight w:val="0"/>
          <w:marTop w:val="96"/>
          <w:marBottom w:val="9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7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785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121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121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814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8693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44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2892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5058251">
                                              <w:marLeft w:val="0"/>
                                              <w:marRight w:val="0"/>
                                              <w:marTop w:val="0"/>
                                              <w:marBottom w:val="24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47840455">
                                                  <w:marLeft w:val="0"/>
                                                  <w:marRight w:val="0"/>
                                                  <w:marTop w:val="6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3699143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943052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CE7E7"/>
                                                    <w:left w:val="single" w:sz="2" w:space="0" w:color="ECE7E7"/>
                                                    <w:bottom w:val="single" w:sz="2" w:space="0" w:color="ECE7E7"/>
                                                    <w:right w:val="single" w:sz="2" w:space="0" w:color="ECE7E7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6936139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642991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1796556156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1215967412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  <w:div w:id="1918249494">
              <w:blockQuote w:val="1"/>
              <w:marLeft w:val="0"/>
              <w:marRight w:val="0"/>
              <w:marTop w:val="120"/>
              <w:marBottom w:val="120"/>
              <w:divBdr>
                <w:top w:val="single" w:sz="4" w:space="7" w:color="C3EAF1"/>
                <w:left w:val="single" w:sz="4" w:space="7" w:color="C3EAF1"/>
                <w:bottom w:val="single" w:sz="4" w:space="7" w:color="C3EAF1"/>
                <w:right w:val="single" w:sz="4" w:space="7" w:color="C3EAF1"/>
              </w:divBdr>
            </w:div>
          </w:divsChild>
        </w:div>
        <w:div w:id="587345447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635139444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48261225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719941430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20806853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476490711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1805348436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  <w:div w:id="892353705">
          <w:blockQuote w:val="1"/>
          <w:marLeft w:val="0"/>
          <w:marRight w:val="0"/>
          <w:marTop w:val="120"/>
          <w:marBottom w:val="120"/>
          <w:divBdr>
            <w:top w:val="single" w:sz="4" w:space="7" w:color="C3EAF1"/>
            <w:left w:val="single" w:sz="4" w:space="7" w:color="C3EAF1"/>
            <w:bottom w:val="single" w:sz="4" w:space="7" w:color="C3EAF1"/>
            <w:right w:val="single" w:sz="4" w:space="7" w:color="C3EAF1"/>
          </w:divBdr>
        </w:div>
      </w:divsChild>
    </w:div>
    <w:div w:id="191189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1.xml"/><Relationship Id="rId13" Type="http://schemas.openxmlformats.org/officeDocument/2006/relationships/hyperlink" Target="mailto:25106007395@edu.tatar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control" Target="activeX/activeX5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5106007395@edu.tatar.ru" TargetMode="External"/><Relationship Id="rId11" Type="http://schemas.openxmlformats.org/officeDocument/2006/relationships/control" Target="activeX/activeX4.xml"/><Relationship Id="rId5" Type="http://schemas.openxmlformats.org/officeDocument/2006/relationships/hyperlink" Target="https://langformula.ru/lessons/because-so/" TargetMode="External"/><Relationship Id="rId15" Type="http://schemas.openxmlformats.org/officeDocument/2006/relationships/theme" Target="theme/theme1.xml"/><Relationship Id="rId10" Type="http://schemas.openxmlformats.org/officeDocument/2006/relationships/control" Target="activeX/activeX3.xml"/><Relationship Id="rId4" Type="http://schemas.openxmlformats.org/officeDocument/2006/relationships/webSettings" Target="webSettings.xml"/><Relationship Id="rId9" Type="http://schemas.openxmlformats.org/officeDocument/2006/relationships/control" Target="activeX/activeX2.xml"/><Relationship Id="rId14" Type="http://schemas.openxmlformats.org/officeDocument/2006/relationships/fontTable" Target="fontTable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activeX1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A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1148</Words>
  <Characters>6547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7680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</dc:creator>
  <cp:lastModifiedBy>МАРАТ</cp:lastModifiedBy>
  <cp:revision>2</cp:revision>
  <cp:lastPrinted>2020-03-27T10:24:00Z</cp:lastPrinted>
  <dcterms:created xsi:type="dcterms:W3CDTF">2020-03-30T22:55:00Z</dcterms:created>
  <dcterms:modified xsi:type="dcterms:W3CDTF">2020-03-30T22:55:00Z</dcterms:modified>
</cp:coreProperties>
</file>